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ADAF0A" w14:textId="77777777" w:rsidR="008E15CF" w:rsidRPr="008E15CF" w:rsidRDefault="00445CEB" w:rsidP="008E15CF">
      <w:pPr>
        <w:tabs>
          <w:tab w:val="left" w:pos="540"/>
        </w:tabs>
        <w:rPr>
          <w:b/>
          <w:bCs/>
          <w:i/>
          <w:iCs/>
          <w:sz w:val="22"/>
          <w:szCs w:val="22"/>
          <w:lang w:val="en-US"/>
        </w:rPr>
      </w:pPr>
      <w:r w:rsidRPr="00BC1D84">
        <w:rPr>
          <w:bCs/>
          <w:iCs/>
          <w:lang w:val="en-US" w:eastAsia="en-US"/>
        </w:rPr>
        <w:tab/>
      </w:r>
      <w:r w:rsidRPr="00BC1D84">
        <w:rPr>
          <w:bCs/>
          <w:iCs/>
          <w:lang w:val="en-US" w:eastAsia="en-US"/>
        </w:rPr>
        <w:tab/>
      </w:r>
      <w:r w:rsidRPr="00BC1D84">
        <w:rPr>
          <w:bCs/>
          <w:iCs/>
          <w:lang w:val="en-US" w:eastAsia="en-US"/>
        </w:rPr>
        <w:tab/>
      </w:r>
      <w:r w:rsidRPr="00BC1D84">
        <w:rPr>
          <w:bCs/>
          <w:iCs/>
          <w:lang w:val="en-US" w:eastAsia="en-US"/>
        </w:rPr>
        <w:tab/>
      </w:r>
      <w:r w:rsidRPr="00BC1D84">
        <w:rPr>
          <w:bCs/>
          <w:iCs/>
          <w:lang w:val="en-US" w:eastAsia="en-US"/>
        </w:rPr>
        <w:tab/>
      </w:r>
      <w:r w:rsidR="007041B5">
        <w:rPr>
          <w:bCs/>
          <w:iCs/>
          <w:lang w:val="en-US" w:eastAsia="en-US"/>
        </w:rPr>
        <w:tab/>
      </w:r>
      <w:r w:rsidR="008E15CF">
        <w:rPr>
          <w:bCs/>
          <w:iCs/>
          <w:lang w:val="en-US" w:eastAsia="en-US"/>
        </w:rPr>
        <w:tab/>
      </w:r>
      <w:r w:rsidR="008E15CF" w:rsidRPr="008E15CF">
        <w:rPr>
          <w:b/>
          <w:bCs/>
          <w:i/>
          <w:iCs/>
          <w:sz w:val="22"/>
          <w:szCs w:val="22"/>
          <w:lang w:val="en-US"/>
        </w:rPr>
        <w:t>Corporate Contact:</w:t>
      </w:r>
    </w:p>
    <w:p w14:paraId="2420F28B" w14:textId="77777777" w:rsidR="008E15CF" w:rsidRPr="008E15CF" w:rsidRDefault="008E15CF" w:rsidP="008E15CF">
      <w:pPr>
        <w:tabs>
          <w:tab w:val="left" w:pos="540"/>
        </w:tabs>
        <w:rPr>
          <w:sz w:val="22"/>
          <w:szCs w:val="22"/>
          <w:lang w:val="en-US"/>
        </w:rPr>
      </w:pP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t>Andreas Michalopoulos</w:t>
      </w:r>
    </w:p>
    <w:p w14:paraId="1F058528" w14:textId="77777777" w:rsidR="008E15CF" w:rsidRPr="008E15CF" w:rsidRDefault="008E15CF" w:rsidP="008E15CF">
      <w:pPr>
        <w:tabs>
          <w:tab w:val="left" w:pos="540"/>
        </w:tabs>
        <w:rPr>
          <w:sz w:val="22"/>
          <w:szCs w:val="22"/>
          <w:lang w:val="en-US"/>
        </w:rPr>
      </w:pP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t xml:space="preserve">Director, Deputy Chief Executive Officer, </w:t>
      </w:r>
    </w:p>
    <w:p w14:paraId="31D20E06" w14:textId="77777777" w:rsidR="008E15CF" w:rsidRPr="008E15CF" w:rsidRDefault="008E15CF" w:rsidP="008E15CF">
      <w:pPr>
        <w:tabs>
          <w:tab w:val="left" w:pos="540"/>
        </w:tabs>
        <w:rPr>
          <w:sz w:val="22"/>
          <w:szCs w:val="22"/>
          <w:lang w:val="en-US"/>
        </w:rPr>
      </w:pP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t>Chief Financial Officer, Treasurer and Secretary</w:t>
      </w:r>
    </w:p>
    <w:p w14:paraId="6270C263" w14:textId="77777777" w:rsidR="008E15CF" w:rsidRPr="008E15CF" w:rsidRDefault="008E15CF" w:rsidP="008E15CF">
      <w:pPr>
        <w:tabs>
          <w:tab w:val="left" w:pos="540"/>
        </w:tabs>
        <w:rPr>
          <w:sz w:val="22"/>
          <w:szCs w:val="22"/>
          <w:lang w:val="en-US"/>
        </w:rPr>
      </w:pP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0066515A">
        <w:rPr>
          <w:sz w:val="22"/>
          <w:szCs w:val="22"/>
          <w:lang w:val="en-US"/>
        </w:rPr>
        <w:t>Telephone: +30-216-600-2400</w:t>
      </w:r>
    </w:p>
    <w:p w14:paraId="1ADE3160" w14:textId="77777777" w:rsidR="008E15CF" w:rsidRPr="008E15CF" w:rsidRDefault="008E15CF" w:rsidP="008E15CF">
      <w:pPr>
        <w:tabs>
          <w:tab w:val="left" w:pos="540"/>
        </w:tabs>
        <w:rPr>
          <w:color w:val="1F497D"/>
          <w:sz w:val="22"/>
          <w:szCs w:val="22"/>
          <w:u w:val="single"/>
          <w:lang w:val="en-US"/>
        </w:rPr>
      </w:pP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t xml:space="preserve">Email: </w:t>
      </w:r>
      <w:r w:rsidRPr="008E15CF">
        <w:rPr>
          <w:rStyle w:val="Hyperlink"/>
          <w:sz w:val="22"/>
          <w:szCs w:val="22"/>
          <w:lang w:val="en-US"/>
        </w:rPr>
        <w:t>amichalopoulos@pshipping.com</w:t>
      </w:r>
    </w:p>
    <w:p w14:paraId="5918E872" w14:textId="77777777" w:rsidR="008E15CF" w:rsidRPr="008E15CF" w:rsidRDefault="008E15CF" w:rsidP="008E15CF">
      <w:pPr>
        <w:tabs>
          <w:tab w:val="left" w:pos="540"/>
        </w:tabs>
        <w:jc w:val="both"/>
        <w:rPr>
          <w:color w:val="0000FF"/>
          <w:sz w:val="22"/>
          <w:szCs w:val="22"/>
          <w:u w:val="single"/>
          <w:lang w:val="en-US"/>
        </w:rPr>
      </w:pP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t xml:space="preserve">Website: </w:t>
      </w:r>
      <w:r w:rsidRPr="008E15CF">
        <w:rPr>
          <w:rStyle w:val="Hyperlink"/>
          <w:sz w:val="22"/>
          <w:szCs w:val="22"/>
          <w:lang w:val="en-US"/>
        </w:rPr>
        <w:t>www.pshipping.com</w:t>
      </w:r>
    </w:p>
    <w:p w14:paraId="0829CF03" w14:textId="77777777" w:rsidR="00212510" w:rsidRDefault="00212510" w:rsidP="008E15CF">
      <w:pPr>
        <w:widowControl w:val="0"/>
        <w:tabs>
          <w:tab w:val="left" w:pos="540"/>
        </w:tabs>
        <w:autoSpaceDE w:val="0"/>
        <w:autoSpaceDN w:val="0"/>
        <w:adjustRightInd w:val="0"/>
        <w:rPr>
          <w:sz w:val="22"/>
          <w:szCs w:val="22"/>
          <w:lang w:val="en-US"/>
        </w:rPr>
      </w:pPr>
    </w:p>
    <w:p w14:paraId="5712A11A" w14:textId="77777777" w:rsidR="008E15CF" w:rsidRPr="008E15CF" w:rsidRDefault="008E15CF" w:rsidP="008E15CF">
      <w:pPr>
        <w:widowControl w:val="0"/>
        <w:tabs>
          <w:tab w:val="left" w:pos="540"/>
        </w:tabs>
        <w:autoSpaceDE w:val="0"/>
        <w:autoSpaceDN w:val="0"/>
        <w:adjustRightInd w:val="0"/>
        <w:rPr>
          <w:b/>
          <w:bCs/>
          <w:i/>
          <w:iCs/>
          <w:sz w:val="22"/>
          <w:szCs w:val="22"/>
          <w:lang w:val="en-US"/>
        </w:rPr>
      </w:pP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b/>
          <w:bCs/>
          <w:i/>
          <w:iCs/>
          <w:sz w:val="22"/>
          <w:szCs w:val="22"/>
          <w:lang w:val="en-US"/>
        </w:rPr>
        <w:t>Investor and Media Relations:</w:t>
      </w:r>
    </w:p>
    <w:p w14:paraId="00BB4A26" w14:textId="77777777" w:rsidR="008E15CF" w:rsidRPr="008E15CF" w:rsidRDefault="008E15CF" w:rsidP="008E15CF">
      <w:pPr>
        <w:widowControl w:val="0"/>
        <w:tabs>
          <w:tab w:val="left" w:pos="540"/>
        </w:tabs>
        <w:autoSpaceDE w:val="0"/>
        <w:autoSpaceDN w:val="0"/>
        <w:adjustRightInd w:val="0"/>
        <w:rPr>
          <w:sz w:val="22"/>
          <w:szCs w:val="22"/>
          <w:lang w:val="en-US"/>
        </w:rPr>
      </w:pP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t>Edward Nebb</w:t>
      </w:r>
    </w:p>
    <w:p w14:paraId="2C185645" w14:textId="77777777" w:rsidR="008E15CF" w:rsidRPr="008E15CF" w:rsidRDefault="008E15CF" w:rsidP="008E15CF">
      <w:pPr>
        <w:widowControl w:val="0"/>
        <w:tabs>
          <w:tab w:val="left" w:pos="540"/>
        </w:tabs>
        <w:autoSpaceDE w:val="0"/>
        <w:autoSpaceDN w:val="0"/>
        <w:adjustRightInd w:val="0"/>
        <w:rPr>
          <w:sz w:val="22"/>
          <w:szCs w:val="22"/>
          <w:lang w:val="en-US"/>
        </w:rPr>
      </w:pP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t>Comm-Counsellors, LLC</w:t>
      </w:r>
    </w:p>
    <w:p w14:paraId="3CB24CF7" w14:textId="77777777" w:rsidR="008E15CF" w:rsidRPr="008E15CF" w:rsidRDefault="008E15CF" w:rsidP="008E15CF">
      <w:pPr>
        <w:widowControl w:val="0"/>
        <w:tabs>
          <w:tab w:val="left" w:pos="540"/>
        </w:tabs>
        <w:autoSpaceDE w:val="0"/>
        <w:autoSpaceDN w:val="0"/>
        <w:adjustRightInd w:val="0"/>
        <w:rPr>
          <w:sz w:val="22"/>
          <w:szCs w:val="22"/>
          <w:lang w:val="en-US"/>
        </w:rPr>
      </w:pP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t>Telephone: + 1-203-972-8350</w:t>
      </w:r>
    </w:p>
    <w:p w14:paraId="1F3F720B" w14:textId="77777777" w:rsidR="008E15CF" w:rsidRPr="008E15CF" w:rsidRDefault="008E15CF" w:rsidP="008E15CF">
      <w:pPr>
        <w:widowControl w:val="0"/>
        <w:tabs>
          <w:tab w:val="left" w:pos="540"/>
        </w:tabs>
        <w:autoSpaceDE w:val="0"/>
        <w:autoSpaceDN w:val="0"/>
        <w:adjustRightInd w:val="0"/>
        <w:rPr>
          <w:sz w:val="22"/>
          <w:szCs w:val="22"/>
          <w:lang w:val="en-US"/>
        </w:rPr>
      </w:pP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t xml:space="preserve">Email: </w:t>
      </w:r>
      <w:r w:rsidRPr="008E15CF">
        <w:rPr>
          <w:rStyle w:val="Hyperlink"/>
          <w:sz w:val="22"/>
          <w:szCs w:val="22"/>
          <w:lang w:val="en-US"/>
        </w:rPr>
        <w:t>enebb@optonline.net</w:t>
      </w:r>
    </w:p>
    <w:p w14:paraId="7EB6A86D" w14:textId="77777777" w:rsidR="00584E5A" w:rsidRPr="003B228C" w:rsidRDefault="00584E5A" w:rsidP="00445CEB">
      <w:pPr>
        <w:widowControl w:val="0"/>
        <w:tabs>
          <w:tab w:val="left" w:pos="540"/>
        </w:tabs>
        <w:autoSpaceDE w:val="0"/>
        <w:autoSpaceDN w:val="0"/>
        <w:adjustRightInd w:val="0"/>
        <w:rPr>
          <w:b/>
          <w:szCs w:val="22"/>
          <w:lang w:val="en-US" w:eastAsia="en-US"/>
        </w:rPr>
      </w:pPr>
    </w:p>
    <w:p w14:paraId="40686405" w14:textId="77777777" w:rsidR="00A56C15" w:rsidRDefault="00BE301E" w:rsidP="00A36380">
      <w:pPr>
        <w:widowControl w:val="0"/>
        <w:tabs>
          <w:tab w:val="left" w:pos="540"/>
        </w:tabs>
        <w:autoSpaceDE w:val="0"/>
        <w:autoSpaceDN w:val="0"/>
        <w:adjustRightInd w:val="0"/>
        <w:jc w:val="center"/>
        <w:rPr>
          <w:b/>
          <w:szCs w:val="22"/>
          <w:lang w:val="en-US" w:eastAsia="en-US"/>
        </w:rPr>
      </w:pPr>
      <w:r>
        <w:rPr>
          <w:b/>
          <w:szCs w:val="22"/>
          <w:lang w:val="en-US" w:eastAsia="en-US"/>
        </w:rPr>
        <w:t xml:space="preserve">PERFORMANCE </w:t>
      </w:r>
      <w:r w:rsidR="00A36380">
        <w:rPr>
          <w:b/>
          <w:szCs w:val="22"/>
          <w:lang w:val="en-US" w:eastAsia="en-US"/>
        </w:rPr>
        <w:t xml:space="preserve">SHIPPING INC. </w:t>
      </w:r>
      <w:r w:rsidR="00C126C9">
        <w:rPr>
          <w:b/>
          <w:szCs w:val="22"/>
          <w:lang w:val="en-US" w:eastAsia="en-US"/>
        </w:rPr>
        <w:t xml:space="preserve">ANNOUNCES COMPLETION OF SALE </w:t>
      </w:r>
      <w:r w:rsidR="000E0CF6" w:rsidRPr="000E0CF6">
        <w:rPr>
          <w:b/>
          <w:szCs w:val="22"/>
          <w:lang w:val="en-US" w:eastAsia="en-US"/>
        </w:rPr>
        <w:t xml:space="preserve">AND DELIVERY </w:t>
      </w:r>
      <w:r w:rsidR="00C126C9">
        <w:rPr>
          <w:b/>
          <w:szCs w:val="22"/>
          <w:lang w:val="en-US" w:eastAsia="en-US"/>
        </w:rPr>
        <w:t xml:space="preserve">OF VESSEL </w:t>
      </w:r>
      <w:r w:rsidR="000E0CF6" w:rsidRPr="000E0CF6">
        <w:rPr>
          <w:b/>
          <w:szCs w:val="22"/>
          <w:lang w:val="en-US" w:eastAsia="en-US"/>
        </w:rPr>
        <w:t>TO HER NEW OWNERS</w:t>
      </w:r>
    </w:p>
    <w:p w14:paraId="7FD1E88F" w14:textId="77777777" w:rsidR="00A36380" w:rsidRDefault="00A36380" w:rsidP="00A36380">
      <w:pPr>
        <w:widowControl w:val="0"/>
        <w:tabs>
          <w:tab w:val="left" w:pos="540"/>
        </w:tabs>
        <w:autoSpaceDE w:val="0"/>
        <w:autoSpaceDN w:val="0"/>
        <w:adjustRightInd w:val="0"/>
        <w:jc w:val="center"/>
        <w:rPr>
          <w:lang w:val="en-US"/>
        </w:rPr>
      </w:pPr>
    </w:p>
    <w:p w14:paraId="32D3A080" w14:textId="7F913A93" w:rsidR="00030DDD" w:rsidRPr="00030DDD" w:rsidRDefault="00030DDD" w:rsidP="00030DDD">
      <w:pPr>
        <w:jc w:val="both"/>
        <w:rPr>
          <w:lang w:val="en-US"/>
        </w:rPr>
      </w:pPr>
      <w:r w:rsidRPr="00030DDD">
        <w:rPr>
          <w:lang w:val="en-US"/>
        </w:rPr>
        <w:t xml:space="preserve">ATHENS, GREECE, </w:t>
      </w:r>
      <w:r>
        <w:rPr>
          <w:lang w:val="en-US"/>
        </w:rPr>
        <w:t>April 1,</w:t>
      </w:r>
      <w:r w:rsidRPr="00030DDD">
        <w:rPr>
          <w:lang w:val="en-US"/>
        </w:rPr>
        <w:t xml:space="preserve"> 20</w:t>
      </w:r>
      <w:r>
        <w:rPr>
          <w:lang w:val="en-US"/>
        </w:rPr>
        <w:t>20</w:t>
      </w:r>
      <w:r w:rsidRPr="00030DDD">
        <w:rPr>
          <w:lang w:val="en-US"/>
        </w:rPr>
        <w:t xml:space="preserve"> – </w:t>
      </w:r>
      <w:r>
        <w:rPr>
          <w:lang w:val="en-US"/>
        </w:rPr>
        <w:t>Performance Shipping Inc</w:t>
      </w:r>
      <w:r w:rsidRPr="00030DDD">
        <w:rPr>
          <w:lang w:val="en-US"/>
        </w:rPr>
        <w:t xml:space="preserve">. (NASDAQ: </w:t>
      </w:r>
      <w:r>
        <w:rPr>
          <w:lang w:val="en-US"/>
        </w:rPr>
        <w:t>PSHG</w:t>
      </w:r>
      <w:r w:rsidRPr="00030DDD">
        <w:rPr>
          <w:lang w:val="en-US"/>
        </w:rPr>
        <w:t xml:space="preserve">), (the “Company”), a global shipping company specializing in the ownership of </w:t>
      </w:r>
      <w:r w:rsidR="000E0CF6">
        <w:rPr>
          <w:lang w:val="en-US"/>
        </w:rPr>
        <w:t>vessels</w:t>
      </w:r>
      <w:r w:rsidRPr="00030DDD">
        <w:rPr>
          <w:lang w:val="en-US"/>
        </w:rPr>
        <w:t xml:space="preserve">, announced that today it has completed the previously announced sale of </w:t>
      </w:r>
      <w:r w:rsidR="00905E54">
        <w:rPr>
          <w:lang w:val="en-US"/>
        </w:rPr>
        <w:t>the</w:t>
      </w:r>
      <w:r w:rsidRPr="00030DDD">
        <w:rPr>
          <w:lang w:val="en-US"/>
        </w:rPr>
        <w:t xml:space="preserve"> </w:t>
      </w:r>
      <w:r w:rsidR="002A10EC" w:rsidRPr="002A10EC">
        <w:rPr>
          <w:lang w:val="en-US"/>
        </w:rPr>
        <w:t xml:space="preserve">2008-built Post-Panamax container vessel </w:t>
      </w:r>
      <w:r w:rsidR="002A10EC">
        <w:rPr>
          <w:lang w:val="en-US"/>
        </w:rPr>
        <w:t>“</w:t>
      </w:r>
      <w:r w:rsidR="000E0CF6">
        <w:rPr>
          <w:lang w:val="en-US"/>
        </w:rPr>
        <w:t>Rotterdam</w:t>
      </w:r>
      <w:r w:rsidR="002A10EC">
        <w:rPr>
          <w:lang w:val="en-US"/>
        </w:rPr>
        <w:t>”</w:t>
      </w:r>
      <w:r w:rsidRPr="00030DDD">
        <w:rPr>
          <w:lang w:val="en-US"/>
        </w:rPr>
        <w:t xml:space="preserve">, with the delivery of the vessel to her new owners. </w:t>
      </w:r>
    </w:p>
    <w:p w14:paraId="7BC10D5D" w14:textId="77777777" w:rsidR="00030DDD" w:rsidRPr="00030DDD" w:rsidRDefault="00030DDD" w:rsidP="00030DDD">
      <w:pPr>
        <w:jc w:val="both"/>
        <w:rPr>
          <w:lang w:val="en-US"/>
        </w:rPr>
      </w:pPr>
    </w:p>
    <w:p w14:paraId="382A91D6" w14:textId="77777777" w:rsidR="003B71DB" w:rsidRPr="003B71DB" w:rsidRDefault="003B71DB" w:rsidP="00923759">
      <w:pPr>
        <w:jc w:val="both"/>
        <w:rPr>
          <w:lang w:val="en-US"/>
        </w:rPr>
      </w:pPr>
      <w:r w:rsidRPr="003B71DB">
        <w:rPr>
          <w:lang w:val="en-US"/>
        </w:rPr>
        <w:t xml:space="preserve">Commenting on the </w:t>
      </w:r>
      <w:r>
        <w:rPr>
          <w:lang w:val="en-US"/>
        </w:rPr>
        <w:t>delivery</w:t>
      </w:r>
      <w:r w:rsidRPr="003B71DB">
        <w:rPr>
          <w:lang w:val="en-US"/>
        </w:rPr>
        <w:t>, Mr. Andreas Michalopoulos, the Company’s Deputy Chief Executive Officer, stated:</w:t>
      </w:r>
    </w:p>
    <w:p w14:paraId="76DCFDF2" w14:textId="77777777" w:rsidR="00CB1B2C" w:rsidRDefault="00CB1B2C" w:rsidP="002A10EC">
      <w:pPr>
        <w:jc w:val="both"/>
        <w:rPr>
          <w:lang w:val="en-US"/>
        </w:rPr>
      </w:pPr>
    </w:p>
    <w:p w14:paraId="65AD5066" w14:textId="028F6166" w:rsidR="002A10EC" w:rsidRPr="00955E2D" w:rsidRDefault="00CB1B2C" w:rsidP="002A10EC">
      <w:pPr>
        <w:jc w:val="both"/>
        <w:rPr>
          <w:lang w:val="en-US"/>
        </w:rPr>
      </w:pPr>
      <w:r>
        <w:rPr>
          <w:lang w:val="en-US"/>
        </w:rPr>
        <w:t>“We are proud</w:t>
      </w:r>
      <w:r w:rsidR="00CB0196">
        <w:rPr>
          <w:lang w:val="en-US"/>
        </w:rPr>
        <w:t>,</w:t>
      </w:r>
      <w:r>
        <w:rPr>
          <w:lang w:val="en-US"/>
        </w:rPr>
        <w:t xml:space="preserve"> </w:t>
      </w:r>
      <w:r w:rsidR="00CB0196">
        <w:rPr>
          <w:lang w:val="en-US"/>
        </w:rPr>
        <w:t xml:space="preserve">given the unfortunate global circumstances, </w:t>
      </w:r>
      <w:r>
        <w:rPr>
          <w:lang w:val="en-US"/>
        </w:rPr>
        <w:t xml:space="preserve">to have concluded </w:t>
      </w:r>
      <w:r w:rsidR="00955E2D">
        <w:rPr>
          <w:lang w:val="en-US"/>
        </w:rPr>
        <w:t xml:space="preserve">both </w:t>
      </w:r>
      <w:r>
        <w:rPr>
          <w:lang w:val="en-US"/>
        </w:rPr>
        <w:t xml:space="preserve">the delivery </w:t>
      </w:r>
      <w:r w:rsidR="002C6FD3">
        <w:rPr>
          <w:lang w:val="en-US"/>
        </w:rPr>
        <w:t xml:space="preserve">to the Company </w:t>
      </w:r>
      <w:r>
        <w:rPr>
          <w:lang w:val="en-US"/>
        </w:rPr>
        <w:t>of our most recently acquired Aframax tanker vessel</w:t>
      </w:r>
      <w:r w:rsidR="008D007A">
        <w:rPr>
          <w:lang w:val="en-US"/>
        </w:rPr>
        <w:t>,</w:t>
      </w:r>
      <w:r>
        <w:rPr>
          <w:lang w:val="en-US"/>
        </w:rPr>
        <w:t xml:space="preserve"> the M/T P. </w:t>
      </w:r>
      <w:proofErr w:type="spellStart"/>
      <w:r>
        <w:rPr>
          <w:lang w:val="en-US"/>
        </w:rPr>
        <w:t>Kikuma</w:t>
      </w:r>
      <w:proofErr w:type="spellEnd"/>
      <w:r w:rsidR="008D007A">
        <w:rPr>
          <w:lang w:val="en-US"/>
        </w:rPr>
        <w:t>,</w:t>
      </w:r>
      <w:r>
        <w:rPr>
          <w:lang w:val="en-US"/>
        </w:rPr>
        <w:t xml:space="preserve"> and the delivery </w:t>
      </w:r>
      <w:r w:rsidR="002C6FD3">
        <w:rPr>
          <w:lang w:val="en-US"/>
        </w:rPr>
        <w:t xml:space="preserve">to her new owners </w:t>
      </w:r>
      <w:r>
        <w:rPr>
          <w:lang w:val="en-US"/>
        </w:rPr>
        <w:t>of the</w:t>
      </w:r>
      <w:r w:rsidR="008D007A">
        <w:rPr>
          <w:lang w:val="en-US"/>
        </w:rPr>
        <w:t xml:space="preserve"> container vessel, the</w:t>
      </w:r>
      <w:r>
        <w:rPr>
          <w:lang w:val="en-US"/>
        </w:rPr>
        <w:t xml:space="preserve"> M/V Rotterdam</w:t>
      </w:r>
      <w:r w:rsidR="008D007A">
        <w:rPr>
          <w:lang w:val="en-US"/>
        </w:rPr>
        <w:t>,</w:t>
      </w:r>
      <w:r w:rsidR="00955E2D">
        <w:rPr>
          <w:lang w:val="en-US"/>
        </w:rPr>
        <w:t xml:space="preserve"> </w:t>
      </w:r>
      <w:r w:rsidR="008D007A">
        <w:rPr>
          <w:lang w:val="en-US"/>
        </w:rPr>
        <w:t>this week</w:t>
      </w:r>
      <w:r w:rsidR="00955E2D">
        <w:rPr>
          <w:lang w:val="en-US"/>
        </w:rPr>
        <w:t xml:space="preserve">. </w:t>
      </w:r>
      <w:r w:rsidR="002A10EC">
        <w:rPr>
          <w:lang w:val="en-US"/>
        </w:rPr>
        <w:t xml:space="preserve">As previously announced on </w:t>
      </w:r>
      <w:r w:rsidR="002A10EC" w:rsidRPr="002A10EC">
        <w:rPr>
          <w:lang w:val="en-US"/>
        </w:rPr>
        <w:t>January 27, 2020</w:t>
      </w:r>
      <w:r w:rsidR="00CD4FB2">
        <w:rPr>
          <w:lang w:val="en-US"/>
        </w:rPr>
        <w:t>,</w:t>
      </w:r>
      <w:r w:rsidR="002A10EC" w:rsidRPr="002A10EC">
        <w:rPr>
          <w:lang w:val="en-US"/>
        </w:rPr>
        <w:t xml:space="preserve"> </w:t>
      </w:r>
      <w:r w:rsidR="002A10EC">
        <w:rPr>
          <w:lang w:val="en-US"/>
        </w:rPr>
        <w:t xml:space="preserve">the sale </w:t>
      </w:r>
      <w:r w:rsidR="00021223">
        <w:rPr>
          <w:lang w:val="en-US"/>
        </w:rPr>
        <w:t>price of the M/V Rotterdam</w:t>
      </w:r>
      <w:r w:rsidR="00021223" w:rsidRPr="002A10EC">
        <w:rPr>
          <w:lang w:val="en-US"/>
        </w:rPr>
        <w:t xml:space="preserve"> </w:t>
      </w:r>
      <w:r w:rsidR="00021223">
        <w:rPr>
          <w:lang w:val="en-US"/>
        </w:rPr>
        <w:t xml:space="preserve">was </w:t>
      </w:r>
      <w:r w:rsidR="00021223" w:rsidRPr="002A10EC">
        <w:rPr>
          <w:lang w:val="en-US"/>
        </w:rPr>
        <w:t>US$18.5 million before commissions</w:t>
      </w:r>
      <w:r w:rsidR="00021223">
        <w:rPr>
          <w:lang w:val="en-US"/>
        </w:rPr>
        <w:t xml:space="preserve">, leaving </w:t>
      </w:r>
      <w:proofErr w:type="gramStart"/>
      <w:r w:rsidR="00021223">
        <w:rPr>
          <w:lang w:val="en-US"/>
        </w:rPr>
        <w:t>only</w:t>
      </w:r>
      <w:r w:rsidR="00021223" w:rsidRPr="002A10EC">
        <w:rPr>
          <w:lang w:val="en-US"/>
        </w:rPr>
        <w:t xml:space="preserve"> one containership</w:t>
      </w:r>
      <w:proofErr w:type="gramEnd"/>
      <w:r w:rsidR="00021223">
        <w:rPr>
          <w:lang w:val="en-US"/>
        </w:rPr>
        <w:t xml:space="preserve"> remaining</w:t>
      </w:r>
      <w:r w:rsidR="00021223" w:rsidRPr="002A10EC">
        <w:rPr>
          <w:lang w:val="en-US"/>
        </w:rPr>
        <w:t xml:space="preserve"> in our fleet</w:t>
      </w:r>
      <w:r w:rsidR="00021223">
        <w:rPr>
          <w:lang w:val="en-US"/>
        </w:rPr>
        <w:t xml:space="preserve">. </w:t>
      </w:r>
      <w:r w:rsidR="00955E2D">
        <w:rPr>
          <w:lang w:val="en-US"/>
        </w:rPr>
        <w:t xml:space="preserve">These sale proceeds </w:t>
      </w:r>
      <w:r w:rsidRPr="002A10EC">
        <w:rPr>
          <w:lang w:val="en-US"/>
        </w:rPr>
        <w:t>increase our cash position to around US$</w:t>
      </w:r>
      <w:r w:rsidR="00955E2D">
        <w:rPr>
          <w:lang w:val="en-US"/>
        </w:rPr>
        <w:t>30</w:t>
      </w:r>
      <w:r w:rsidRPr="002A10EC">
        <w:rPr>
          <w:lang w:val="en-US"/>
        </w:rPr>
        <w:t xml:space="preserve"> million</w:t>
      </w:r>
      <w:r w:rsidR="008D007A">
        <w:rPr>
          <w:lang w:val="en-US"/>
        </w:rPr>
        <w:t>,</w:t>
      </w:r>
      <w:r w:rsidR="00955E2D">
        <w:rPr>
          <w:lang w:val="en-US"/>
        </w:rPr>
        <w:t xml:space="preserve"> which </w:t>
      </w:r>
      <w:r w:rsidRPr="002A10EC">
        <w:rPr>
          <w:lang w:val="en-US"/>
        </w:rPr>
        <w:t xml:space="preserve">together with </w:t>
      </w:r>
      <w:r w:rsidR="00955E2D">
        <w:rPr>
          <w:lang w:val="en-US"/>
        </w:rPr>
        <w:t>our</w:t>
      </w:r>
      <w:r w:rsidRPr="002A10EC">
        <w:rPr>
          <w:lang w:val="en-US"/>
        </w:rPr>
        <w:t xml:space="preserve"> low leveraged assets, </w:t>
      </w:r>
      <w:r w:rsidR="00955E2D">
        <w:rPr>
          <w:lang w:val="en-US"/>
        </w:rPr>
        <w:t>enables us to</w:t>
      </w:r>
      <w:r w:rsidRPr="002A10EC">
        <w:rPr>
          <w:lang w:val="en-US"/>
        </w:rPr>
        <w:t xml:space="preserve"> steadily increase our presence in the tanker </w:t>
      </w:r>
      <w:r w:rsidR="00CB0196">
        <w:rPr>
          <w:lang w:val="en-US"/>
        </w:rPr>
        <w:t>sector</w:t>
      </w:r>
      <w:r w:rsidRPr="00955E2D">
        <w:rPr>
          <w:lang w:val="en-US"/>
        </w:rPr>
        <w:t>.</w:t>
      </w:r>
      <w:r w:rsidR="00955E2D" w:rsidRPr="00955E2D">
        <w:rPr>
          <w:lang w:val="en-US"/>
        </w:rPr>
        <w:t xml:space="preserve"> </w:t>
      </w:r>
      <w:r w:rsidR="00CB0196">
        <w:rPr>
          <w:lang w:val="en-US"/>
        </w:rPr>
        <w:t>With a fleet of four Aframax tanker vessels</w:t>
      </w:r>
      <w:r w:rsidR="00CD4FB2">
        <w:rPr>
          <w:lang w:val="en-US"/>
        </w:rPr>
        <w:t>,</w:t>
      </w:r>
      <w:r w:rsidR="00CB0196">
        <w:rPr>
          <w:lang w:val="en-US"/>
        </w:rPr>
        <w:t xml:space="preserve"> w</w:t>
      </w:r>
      <w:r w:rsidR="00955E2D" w:rsidRPr="00955E2D">
        <w:rPr>
          <w:lang w:val="en-US"/>
        </w:rPr>
        <w:t xml:space="preserve">e are currently benefiting from the development of a robust tanker market supported by increased oil production and the oil price contango resulting in floating storage for trading purposes and the replenishment of </w:t>
      </w:r>
      <w:r w:rsidR="00CB0196">
        <w:rPr>
          <w:lang w:val="en-US"/>
        </w:rPr>
        <w:t>r</w:t>
      </w:r>
      <w:r w:rsidR="00955E2D" w:rsidRPr="00955E2D">
        <w:rPr>
          <w:lang w:val="en-US"/>
        </w:rPr>
        <w:t xml:space="preserve">efineries and </w:t>
      </w:r>
      <w:r w:rsidR="00CB0196">
        <w:rPr>
          <w:lang w:val="en-US"/>
        </w:rPr>
        <w:t>s</w:t>
      </w:r>
      <w:r w:rsidR="00955E2D" w:rsidRPr="00955E2D">
        <w:rPr>
          <w:lang w:val="en-US"/>
        </w:rPr>
        <w:t>trategic reserves.</w:t>
      </w:r>
      <w:r w:rsidR="00955E2D">
        <w:rPr>
          <w:lang w:val="en-US"/>
        </w:rPr>
        <w:t xml:space="preserve"> </w:t>
      </w:r>
      <w:r w:rsidR="00955E2D" w:rsidRPr="00955E2D">
        <w:rPr>
          <w:lang w:val="en-US"/>
        </w:rPr>
        <w:t>As previously announced, our ticker symbol has changed to ‘PSHG’</w:t>
      </w:r>
      <w:r w:rsidR="00CB0196">
        <w:rPr>
          <w:lang w:val="en-US"/>
        </w:rPr>
        <w:t>.</w:t>
      </w:r>
      <w:r w:rsidR="00955E2D">
        <w:rPr>
          <w:lang w:val="en-US"/>
        </w:rPr>
        <w:t>”</w:t>
      </w:r>
    </w:p>
    <w:p w14:paraId="1DAAE96E" w14:textId="77777777" w:rsidR="002A10EC" w:rsidRDefault="002A10EC" w:rsidP="002A10EC">
      <w:pPr>
        <w:jc w:val="both"/>
        <w:rPr>
          <w:lang w:val="en-US"/>
        </w:rPr>
      </w:pPr>
    </w:p>
    <w:p w14:paraId="01BABBA3" w14:textId="4EA9F3AA" w:rsidR="00923759" w:rsidRPr="00A43671" w:rsidRDefault="00CB1B2C" w:rsidP="00A26D7B">
      <w:pPr>
        <w:jc w:val="both"/>
        <w:rPr>
          <w:lang w:val="en-US"/>
        </w:rPr>
      </w:pPr>
      <w:r w:rsidRPr="002A10EC">
        <w:rPr>
          <w:lang w:val="en-US"/>
        </w:rPr>
        <w:t xml:space="preserve">Performance Shipping Inc.’s fleet </w:t>
      </w:r>
      <w:r>
        <w:rPr>
          <w:lang w:val="en-US"/>
        </w:rPr>
        <w:t xml:space="preserve">now </w:t>
      </w:r>
      <w:r w:rsidRPr="002A10EC">
        <w:rPr>
          <w:lang w:val="en-US"/>
        </w:rPr>
        <w:t>consist</w:t>
      </w:r>
      <w:r>
        <w:rPr>
          <w:lang w:val="en-US"/>
        </w:rPr>
        <w:t>s</w:t>
      </w:r>
      <w:r w:rsidRPr="002A10EC">
        <w:rPr>
          <w:lang w:val="en-US"/>
        </w:rPr>
        <w:t xml:space="preserve"> of one (1) Panamax container vessel and </w:t>
      </w:r>
      <w:r>
        <w:rPr>
          <w:lang w:val="en-US"/>
        </w:rPr>
        <w:t>four</w:t>
      </w:r>
      <w:r w:rsidRPr="002A10EC">
        <w:rPr>
          <w:lang w:val="en-US"/>
        </w:rPr>
        <w:t xml:space="preserve"> (</w:t>
      </w:r>
      <w:r>
        <w:rPr>
          <w:lang w:val="en-US"/>
        </w:rPr>
        <w:t>4</w:t>
      </w:r>
      <w:r w:rsidRPr="002A10EC">
        <w:rPr>
          <w:lang w:val="en-US"/>
        </w:rPr>
        <w:t>) Aframax tanker</w:t>
      </w:r>
      <w:r>
        <w:rPr>
          <w:lang w:val="en-US"/>
        </w:rPr>
        <w:t xml:space="preserve"> vessels.</w:t>
      </w:r>
      <w:r w:rsidRPr="002A10EC">
        <w:rPr>
          <w:lang w:val="en-US"/>
        </w:rPr>
        <w:t xml:space="preserve"> </w:t>
      </w:r>
      <w:r w:rsidR="003B71DB" w:rsidRPr="00A43671">
        <w:rPr>
          <w:lang w:val="en-US"/>
        </w:rPr>
        <w:t xml:space="preserve">A table describing </w:t>
      </w:r>
      <w:r>
        <w:rPr>
          <w:lang w:val="en-US"/>
        </w:rPr>
        <w:t>the Company’s</w:t>
      </w:r>
      <w:r w:rsidR="003B71DB" w:rsidRPr="00A43671">
        <w:rPr>
          <w:lang w:val="en-US"/>
        </w:rPr>
        <w:t xml:space="preserve"> fleet can be found on the Company’s website, </w:t>
      </w:r>
      <w:hyperlink r:id="rId8" w:history="1">
        <w:r w:rsidR="003B71DB" w:rsidRPr="00A43671">
          <w:rPr>
            <w:u w:val="single"/>
            <w:lang w:val="en-US"/>
          </w:rPr>
          <w:t>www.pshipping.com</w:t>
        </w:r>
      </w:hyperlink>
      <w:r w:rsidR="003B71DB" w:rsidRPr="00A43671">
        <w:rPr>
          <w:lang w:val="en-US"/>
        </w:rPr>
        <w:t>. Information included on the Company’s website does not constitute a part of this press release.</w:t>
      </w:r>
    </w:p>
    <w:p w14:paraId="4B2F7EB8" w14:textId="77777777" w:rsidR="008D007A" w:rsidRDefault="008D007A" w:rsidP="00A36380">
      <w:pPr>
        <w:jc w:val="both"/>
        <w:rPr>
          <w:lang w:val="en-US"/>
        </w:rPr>
      </w:pPr>
    </w:p>
    <w:p w14:paraId="397CAF0B" w14:textId="77777777" w:rsidR="00A578E6" w:rsidRDefault="00A578E6" w:rsidP="00A578E6">
      <w:pPr>
        <w:jc w:val="both"/>
        <w:rPr>
          <w:b/>
          <w:bCs/>
          <w:lang w:val="en-GB"/>
        </w:rPr>
      </w:pPr>
      <w:r w:rsidRPr="00BA007D">
        <w:rPr>
          <w:b/>
          <w:bCs/>
          <w:lang w:val="en-GB"/>
        </w:rPr>
        <w:t>About the Company</w:t>
      </w:r>
    </w:p>
    <w:p w14:paraId="53DCD605" w14:textId="77777777" w:rsidR="00A578E6" w:rsidRDefault="00BB48A0" w:rsidP="00A578E6">
      <w:pPr>
        <w:jc w:val="both"/>
        <w:rPr>
          <w:lang w:val="en-US"/>
        </w:rPr>
      </w:pPr>
      <w:r w:rsidRPr="00BB48A0">
        <w:rPr>
          <w:lang w:val="en-US"/>
        </w:rPr>
        <w:t>Performance Shipping Inc. is a global provider of shipping transportation services through its ownership of vessels. The Company’s current fleet of vessels is employed primarily on spot charters with leading charterers.</w:t>
      </w:r>
      <w:bookmarkStart w:id="0" w:name="_GoBack"/>
      <w:bookmarkEnd w:id="0"/>
    </w:p>
    <w:p w14:paraId="5A0B733A" w14:textId="77777777" w:rsidR="00BB48A0" w:rsidRPr="00BA007D" w:rsidRDefault="00BB48A0" w:rsidP="00A578E6">
      <w:pPr>
        <w:jc w:val="both"/>
        <w:rPr>
          <w:b/>
          <w:bCs/>
          <w:lang w:val="en-US"/>
        </w:rPr>
      </w:pPr>
    </w:p>
    <w:p w14:paraId="1C039F8C" w14:textId="3977FEF0" w:rsidR="00A578E6" w:rsidRPr="00BA007D" w:rsidRDefault="00A578E6" w:rsidP="00A578E6">
      <w:pPr>
        <w:keepNext/>
        <w:keepLines/>
        <w:jc w:val="both"/>
        <w:rPr>
          <w:lang w:val="en-US"/>
        </w:rPr>
      </w:pPr>
      <w:r w:rsidRPr="00BA007D">
        <w:rPr>
          <w:b/>
          <w:bCs/>
          <w:lang w:val="en-US"/>
        </w:rPr>
        <w:t xml:space="preserve">Cautionary Statement Regarding Forward-Looking Statements </w:t>
      </w:r>
    </w:p>
    <w:p w14:paraId="520C7C80" w14:textId="77777777" w:rsidR="00BB48A0" w:rsidRDefault="00BB48A0" w:rsidP="00BB48A0">
      <w:pPr>
        <w:jc w:val="both"/>
        <w:rPr>
          <w:lang w:val="en-US"/>
        </w:rPr>
      </w:pPr>
      <w:r w:rsidRPr="00BB48A0">
        <w:rPr>
          <w:lang w:val="en-US"/>
        </w:rPr>
        <w:t>Matters discussed in this press release may constitute forward-looking statements. The Private Securities Litigation Reform Act of 1995 provides safe harbor protections for forward-looking statements in order to encourage companies to provide prospective information about their business. Forward-looking statements include statements concerning plans, objectives, goals, strategies, future events or performance, and underlying assumptions and other statements, which are other than statements of historical facts.</w:t>
      </w:r>
    </w:p>
    <w:p w14:paraId="44110EA5" w14:textId="77777777" w:rsidR="00F85A39" w:rsidRPr="00BB48A0" w:rsidRDefault="00F85A39" w:rsidP="00BB48A0">
      <w:pPr>
        <w:jc w:val="both"/>
        <w:rPr>
          <w:lang w:val="en-US"/>
        </w:rPr>
      </w:pPr>
    </w:p>
    <w:p w14:paraId="5D6BA91B" w14:textId="77777777" w:rsidR="00BB48A0" w:rsidRPr="00BB48A0" w:rsidRDefault="00BB48A0" w:rsidP="00BB48A0">
      <w:pPr>
        <w:jc w:val="both"/>
        <w:rPr>
          <w:lang w:val="en-US"/>
        </w:rPr>
      </w:pPr>
      <w:r w:rsidRPr="00BB48A0">
        <w:rPr>
          <w:lang w:val="en-US"/>
        </w:rPr>
        <w:t>The Company desires to take advantage of the safe harbor provisions of the Private Securities Litigation Reform Act of 1995 and is including this cautionary statement in connection with this safe harbor legislation. The words "believe," "anticipate," "intends," "estimate," "forecast," "project," "plan," "potential," "may," "should," "expect," "pending" and similar expressions identify forward-looking statements.</w:t>
      </w:r>
    </w:p>
    <w:p w14:paraId="0643507F" w14:textId="77777777" w:rsidR="00BB48A0" w:rsidRPr="00BB48A0" w:rsidRDefault="00BB48A0" w:rsidP="00BB48A0">
      <w:pPr>
        <w:jc w:val="both"/>
        <w:rPr>
          <w:lang w:val="en-US"/>
        </w:rPr>
      </w:pPr>
    </w:p>
    <w:p w14:paraId="5F73C9E3" w14:textId="77777777" w:rsidR="00BB48A0" w:rsidRPr="00BB48A0" w:rsidRDefault="00BB48A0" w:rsidP="00BB48A0">
      <w:pPr>
        <w:jc w:val="both"/>
        <w:rPr>
          <w:lang w:val="en-US"/>
        </w:rPr>
      </w:pPr>
      <w:r w:rsidRPr="00BB48A0">
        <w:rPr>
          <w:lang w:val="en-US"/>
        </w:rPr>
        <w:t>The forward-looking statements in this press release are based upon various assumptions, many of which are based, in turn, upon further assumptions, including without limitation, our management's examination of historical operating trends, data contained in our records and other data available from third parties. Although we believe that these assumptions were reasonable when made, because these assumptions are inherently subject to significant uncertainties and contingencies which are difficult or impossible to predict and are beyond our control, we cannot assure you that we will achieve or accomplish these expectations, beliefs or projections.</w:t>
      </w:r>
    </w:p>
    <w:p w14:paraId="7814FAAE" w14:textId="77777777" w:rsidR="00BB48A0" w:rsidRPr="00BB48A0" w:rsidRDefault="00BB48A0" w:rsidP="00BB48A0">
      <w:pPr>
        <w:jc w:val="both"/>
        <w:rPr>
          <w:lang w:val="en-US"/>
        </w:rPr>
      </w:pPr>
    </w:p>
    <w:p w14:paraId="57E1D0A8" w14:textId="77777777" w:rsidR="00BB48A0" w:rsidRDefault="00BB48A0" w:rsidP="00BB48A0">
      <w:pPr>
        <w:jc w:val="both"/>
        <w:rPr>
          <w:lang w:val="en-US"/>
        </w:rPr>
      </w:pPr>
      <w:r w:rsidRPr="00BB48A0">
        <w:rPr>
          <w:lang w:val="en-US"/>
        </w:rPr>
        <w:t>In addition to these important factors, other important factors that, in our view, could cause actual results to differ materially from those discussed in the forward-looking statements include the strength of world economies and currencies, general market conditions, including fluctuations in charter rates and vessel values, changes in demand for our vessels, changes in our operating expenses, including bunker prices, dry-docking and insurance costs, the market for our vessels, availability of financing and refinancing, changes in governmental rules and regulations or actions taken by regulatory authorities, potential liability from pending or future litigation, general domestic and international political conditions, potential disruption of shipping routes due to accidents or political events, vessel breakdowns and instances of off-hires and other factors. Please see our filings with the Securities and Exchange Commission for a more complete discussion of these an</w:t>
      </w:r>
      <w:r>
        <w:rPr>
          <w:lang w:val="en-US"/>
        </w:rPr>
        <w:t>d other risks and uncertainties.</w:t>
      </w:r>
    </w:p>
    <w:p w14:paraId="0D0EA928" w14:textId="77777777" w:rsidR="000A0FB0" w:rsidRPr="00535C7F" w:rsidRDefault="000E3A4B" w:rsidP="00BB48A0">
      <w:pPr>
        <w:jc w:val="both"/>
        <w:rPr>
          <w:lang w:val="en-US"/>
        </w:rPr>
      </w:pPr>
      <w:r w:rsidRPr="003B228C">
        <w:rPr>
          <w:lang w:val="en-US"/>
        </w:rPr>
        <w:br/>
        <w:t> </w:t>
      </w:r>
      <w:r w:rsidRPr="00BA007D" w:rsidDel="000E3A4B">
        <w:rPr>
          <w:lang w:val="en-US"/>
        </w:rPr>
        <w:t xml:space="preserve"> </w:t>
      </w:r>
    </w:p>
    <w:sectPr w:rsidR="000A0FB0" w:rsidRPr="00535C7F" w:rsidSect="002356C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1F105" w14:textId="77777777" w:rsidR="00385A88" w:rsidRDefault="00385A88">
      <w:r>
        <w:separator/>
      </w:r>
    </w:p>
  </w:endnote>
  <w:endnote w:type="continuationSeparator" w:id="0">
    <w:p w14:paraId="02311215" w14:textId="77777777" w:rsidR="00385A88" w:rsidRDefault="00385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095734" w14:textId="77777777" w:rsidR="00385A88" w:rsidRDefault="00385A88">
      <w:r>
        <w:separator/>
      </w:r>
    </w:p>
  </w:footnote>
  <w:footnote w:type="continuationSeparator" w:id="0">
    <w:p w14:paraId="5D9C6599" w14:textId="77777777" w:rsidR="00385A88" w:rsidRDefault="00385A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Time" w:val="0"/>
    <w:docVar w:name="85TrailerType" w:val="101"/>
    <w:docVar w:name="MPDocID" w:val="::ODMA\PCDOCS\SKNYC1\1434970\1"/>
    <w:docVar w:name="NewDocStampType" w:val="2"/>
  </w:docVars>
  <w:rsids>
    <w:rsidRoot w:val="00445CEB"/>
    <w:rsid w:val="000001AF"/>
    <w:rsid w:val="0000141D"/>
    <w:rsid w:val="00001966"/>
    <w:rsid w:val="00003669"/>
    <w:rsid w:val="000040B6"/>
    <w:rsid w:val="00004C52"/>
    <w:rsid w:val="00004C66"/>
    <w:rsid w:val="00005445"/>
    <w:rsid w:val="00005E1C"/>
    <w:rsid w:val="000104D7"/>
    <w:rsid w:val="00011BF1"/>
    <w:rsid w:val="000138F3"/>
    <w:rsid w:val="000147CB"/>
    <w:rsid w:val="00016F33"/>
    <w:rsid w:val="000172AD"/>
    <w:rsid w:val="0002081E"/>
    <w:rsid w:val="00021223"/>
    <w:rsid w:val="000214CF"/>
    <w:rsid w:val="00021725"/>
    <w:rsid w:val="00022DB8"/>
    <w:rsid w:val="00023130"/>
    <w:rsid w:val="00023C28"/>
    <w:rsid w:val="00023F53"/>
    <w:rsid w:val="00024080"/>
    <w:rsid w:val="00024CA3"/>
    <w:rsid w:val="0002517C"/>
    <w:rsid w:val="000258D2"/>
    <w:rsid w:val="00027A5E"/>
    <w:rsid w:val="00030DDD"/>
    <w:rsid w:val="0003167B"/>
    <w:rsid w:val="00031EED"/>
    <w:rsid w:val="00033A9C"/>
    <w:rsid w:val="00033AA1"/>
    <w:rsid w:val="00034213"/>
    <w:rsid w:val="00034388"/>
    <w:rsid w:val="0003484F"/>
    <w:rsid w:val="00041AD4"/>
    <w:rsid w:val="00041EC9"/>
    <w:rsid w:val="0004477C"/>
    <w:rsid w:val="00044788"/>
    <w:rsid w:val="00044CB5"/>
    <w:rsid w:val="00045143"/>
    <w:rsid w:val="00046503"/>
    <w:rsid w:val="00046712"/>
    <w:rsid w:val="00047451"/>
    <w:rsid w:val="0005047C"/>
    <w:rsid w:val="0005080D"/>
    <w:rsid w:val="00050B9B"/>
    <w:rsid w:val="0005112A"/>
    <w:rsid w:val="00051364"/>
    <w:rsid w:val="00052EF4"/>
    <w:rsid w:val="00054BA0"/>
    <w:rsid w:val="00056C8D"/>
    <w:rsid w:val="00056DB4"/>
    <w:rsid w:val="00060147"/>
    <w:rsid w:val="0006212C"/>
    <w:rsid w:val="00062C5F"/>
    <w:rsid w:val="00062F26"/>
    <w:rsid w:val="000633BC"/>
    <w:rsid w:val="00064163"/>
    <w:rsid w:val="00064D5D"/>
    <w:rsid w:val="0006670E"/>
    <w:rsid w:val="00070350"/>
    <w:rsid w:val="000728AA"/>
    <w:rsid w:val="00072AA5"/>
    <w:rsid w:val="00080C58"/>
    <w:rsid w:val="0008184F"/>
    <w:rsid w:val="00082BBF"/>
    <w:rsid w:val="00082EDF"/>
    <w:rsid w:val="000849DA"/>
    <w:rsid w:val="00084CE3"/>
    <w:rsid w:val="00084EF3"/>
    <w:rsid w:val="0008584D"/>
    <w:rsid w:val="000871DB"/>
    <w:rsid w:val="00087709"/>
    <w:rsid w:val="00087C99"/>
    <w:rsid w:val="00087DE3"/>
    <w:rsid w:val="00090886"/>
    <w:rsid w:val="0009127F"/>
    <w:rsid w:val="00094A7D"/>
    <w:rsid w:val="000957BA"/>
    <w:rsid w:val="000964F8"/>
    <w:rsid w:val="0009674D"/>
    <w:rsid w:val="00096758"/>
    <w:rsid w:val="00096A62"/>
    <w:rsid w:val="000974D9"/>
    <w:rsid w:val="000978D0"/>
    <w:rsid w:val="00097BAB"/>
    <w:rsid w:val="000A06E7"/>
    <w:rsid w:val="000A0FB0"/>
    <w:rsid w:val="000A21A1"/>
    <w:rsid w:val="000A32A2"/>
    <w:rsid w:val="000A3C60"/>
    <w:rsid w:val="000A3C85"/>
    <w:rsid w:val="000A3E99"/>
    <w:rsid w:val="000A4981"/>
    <w:rsid w:val="000A4FD4"/>
    <w:rsid w:val="000A7A03"/>
    <w:rsid w:val="000A7A1A"/>
    <w:rsid w:val="000B27AF"/>
    <w:rsid w:val="000B38E5"/>
    <w:rsid w:val="000B642E"/>
    <w:rsid w:val="000B6539"/>
    <w:rsid w:val="000B7148"/>
    <w:rsid w:val="000C0616"/>
    <w:rsid w:val="000C0972"/>
    <w:rsid w:val="000C0DAA"/>
    <w:rsid w:val="000C10FB"/>
    <w:rsid w:val="000C1A3A"/>
    <w:rsid w:val="000C1D87"/>
    <w:rsid w:val="000C1EF4"/>
    <w:rsid w:val="000C3D76"/>
    <w:rsid w:val="000C5E5B"/>
    <w:rsid w:val="000C6672"/>
    <w:rsid w:val="000C7C0A"/>
    <w:rsid w:val="000D18B8"/>
    <w:rsid w:val="000D2AAF"/>
    <w:rsid w:val="000D2B3F"/>
    <w:rsid w:val="000D32E0"/>
    <w:rsid w:val="000D46A5"/>
    <w:rsid w:val="000D767E"/>
    <w:rsid w:val="000E05BB"/>
    <w:rsid w:val="000E0BE4"/>
    <w:rsid w:val="000E0CF6"/>
    <w:rsid w:val="000E1DAE"/>
    <w:rsid w:val="000E2160"/>
    <w:rsid w:val="000E2F2C"/>
    <w:rsid w:val="000E3A4B"/>
    <w:rsid w:val="000E3E4E"/>
    <w:rsid w:val="000E5ED7"/>
    <w:rsid w:val="000F0E5F"/>
    <w:rsid w:val="000F3033"/>
    <w:rsid w:val="000F4655"/>
    <w:rsid w:val="000F4BCB"/>
    <w:rsid w:val="001002F3"/>
    <w:rsid w:val="001010A4"/>
    <w:rsid w:val="001014FA"/>
    <w:rsid w:val="001017F6"/>
    <w:rsid w:val="00102BF8"/>
    <w:rsid w:val="00103B26"/>
    <w:rsid w:val="00105BBB"/>
    <w:rsid w:val="001079FF"/>
    <w:rsid w:val="00107ED4"/>
    <w:rsid w:val="001102DF"/>
    <w:rsid w:val="001115FF"/>
    <w:rsid w:val="0011165A"/>
    <w:rsid w:val="00111B82"/>
    <w:rsid w:val="00111DA4"/>
    <w:rsid w:val="00112256"/>
    <w:rsid w:val="0011351F"/>
    <w:rsid w:val="00114501"/>
    <w:rsid w:val="00115FCD"/>
    <w:rsid w:val="00116CC0"/>
    <w:rsid w:val="00117051"/>
    <w:rsid w:val="001177F3"/>
    <w:rsid w:val="001247BC"/>
    <w:rsid w:val="001249E1"/>
    <w:rsid w:val="00130BF8"/>
    <w:rsid w:val="0013242D"/>
    <w:rsid w:val="00133B09"/>
    <w:rsid w:val="00135934"/>
    <w:rsid w:val="00137C50"/>
    <w:rsid w:val="0014041B"/>
    <w:rsid w:val="001411D9"/>
    <w:rsid w:val="00141731"/>
    <w:rsid w:val="00141782"/>
    <w:rsid w:val="00145510"/>
    <w:rsid w:val="001455CA"/>
    <w:rsid w:val="001462FC"/>
    <w:rsid w:val="001465C9"/>
    <w:rsid w:val="00150A46"/>
    <w:rsid w:val="00151B49"/>
    <w:rsid w:val="0015379D"/>
    <w:rsid w:val="00154748"/>
    <w:rsid w:val="00155A9D"/>
    <w:rsid w:val="00157CCE"/>
    <w:rsid w:val="00161C8C"/>
    <w:rsid w:val="00161CA8"/>
    <w:rsid w:val="0016320F"/>
    <w:rsid w:val="00163B09"/>
    <w:rsid w:val="001645C2"/>
    <w:rsid w:val="00164998"/>
    <w:rsid w:val="00164F8D"/>
    <w:rsid w:val="001650CC"/>
    <w:rsid w:val="00171634"/>
    <w:rsid w:val="001733F3"/>
    <w:rsid w:val="00173790"/>
    <w:rsid w:val="0018013B"/>
    <w:rsid w:val="00180739"/>
    <w:rsid w:val="001835C9"/>
    <w:rsid w:val="0018728E"/>
    <w:rsid w:val="001902AA"/>
    <w:rsid w:val="00190681"/>
    <w:rsid w:val="00191F33"/>
    <w:rsid w:val="00193B9B"/>
    <w:rsid w:val="001949AC"/>
    <w:rsid w:val="00196B99"/>
    <w:rsid w:val="00197518"/>
    <w:rsid w:val="001A01CE"/>
    <w:rsid w:val="001A313B"/>
    <w:rsid w:val="001A3EE1"/>
    <w:rsid w:val="001A4E25"/>
    <w:rsid w:val="001A67AF"/>
    <w:rsid w:val="001A6D37"/>
    <w:rsid w:val="001B0EEB"/>
    <w:rsid w:val="001B3225"/>
    <w:rsid w:val="001B459A"/>
    <w:rsid w:val="001B5672"/>
    <w:rsid w:val="001B7AD2"/>
    <w:rsid w:val="001B7C51"/>
    <w:rsid w:val="001C1514"/>
    <w:rsid w:val="001C16AA"/>
    <w:rsid w:val="001C22B1"/>
    <w:rsid w:val="001C22BD"/>
    <w:rsid w:val="001C3265"/>
    <w:rsid w:val="001C4F95"/>
    <w:rsid w:val="001C774D"/>
    <w:rsid w:val="001C7931"/>
    <w:rsid w:val="001C7B63"/>
    <w:rsid w:val="001D0252"/>
    <w:rsid w:val="001D0334"/>
    <w:rsid w:val="001D033B"/>
    <w:rsid w:val="001D3807"/>
    <w:rsid w:val="001D4580"/>
    <w:rsid w:val="001D4CDA"/>
    <w:rsid w:val="001D56AA"/>
    <w:rsid w:val="001D75C4"/>
    <w:rsid w:val="001E0317"/>
    <w:rsid w:val="001E0401"/>
    <w:rsid w:val="001E17FC"/>
    <w:rsid w:val="001E1C14"/>
    <w:rsid w:val="001F098A"/>
    <w:rsid w:val="001F3778"/>
    <w:rsid w:val="001F5CA7"/>
    <w:rsid w:val="001F73E1"/>
    <w:rsid w:val="001F7A2E"/>
    <w:rsid w:val="001F7E5A"/>
    <w:rsid w:val="00200F7C"/>
    <w:rsid w:val="00201760"/>
    <w:rsid w:val="0020355B"/>
    <w:rsid w:val="0020485A"/>
    <w:rsid w:val="00205618"/>
    <w:rsid w:val="002063CE"/>
    <w:rsid w:val="00206B14"/>
    <w:rsid w:val="00210A59"/>
    <w:rsid w:val="00211208"/>
    <w:rsid w:val="00212510"/>
    <w:rsid w:val="00214C0F"/>
    <w:rsid w:val="00214DC3"/>
    <w:rsid w:val="00215209"/>
    <w:rsid w:val="0021541D"/>
    <w:rsid w:val="002154A4"/>
    <w:rsid w:val="00217804"/>
    <w:rsid w:val="002208BB"/>
    <w:rsid w:val="00221141"/>
    <w:rsid w:val="00221730"/>
    <w:rsid w:val="0022409C"/>
    <w:rsid w:val="00224884"/>
    <w:rsid w:val="00224961"/>
    <w:rsid w:val="00224DFC"/>
    <w:rsid w:val="002258F5"/>
    <w:rsid w:val="00227755"/>
    <w:rsid w:val="00227809"/>
    <w:rsid w:val="0023021F"/>
    <w:rsid w:val="00230D42"/>
    <w:rsid w:val="002322CC"/>
    <w:rsid w:val="00233A25"/>
    <w:rsid w:val="00234AA3"/>
    <w:rsid w:val="00234EDD"/>
    <w:rsid w:val="00234EEA"/>
    <w:rsid w:val="002356CA"/>
    <w:rsid w:val="00236E06"/>
    <w:rsid w:val="00236E8D"/>
    <w:rsid w:val="00240B86"/>
    <w:rsid w:val="00241BD3"/>
    <w:rsid w:val="00243A60"/>
    <w:rsid w:val="00243F46"/>
    <w:rsid w:val="00246563"/>
    <w:rsid w:val="00246D25"/>
    <w:rsid w:val="00247687"/>
    <w:rsid w:val="00251033"/>
    <w:rsid w:val="002516FE"/>
    <w:rsid w:val="00252EAF"/>
    <w:rsid w:val="002609E8"/>
    <w:rsid w:val="00261DE1"/>
    <w:rsid w:val="0026368C"/>
    <w:rsid w:val="00263FA0"/>
    <w:rsid w:val="00265C1D"/>
    <w:rsid w:val="00267C04"/>
    <w:rsid w:val="00267D1B"/>
    <w:rsid w:val="00271761"/>
    <w:rsid w:val="002741EA"/>
    <w:rsid w:val="00276F27"/>
    <w:rsid w:val="00277FAE"/>
    <w:rsid w:val="00280CAC"/>
    <w:rsid w:val="00281E91"/>
    <w:rsid w:val="0028284E"/>
    <w:rsid w:val="00284333"/>
    <w:rsid w:val="00285C98"/>
    <w:rsid w:val="00286C16"/>
    <w:rsid w:val="00286CB0"/>
    <w:rsid w:val="002875FB"/>
    <w:rsid w:val="0029272A"/>
    <w:rsid w:val="00292950"/>
    <w:rsid w:val="002932FB"/>
    <w:rsid w:val="002956EB"/>
    <w:rsid w:val="00296883"/>
    <w:rsid w:val="002A0C96"/>
    <w:rsid w:val="002A10EC"/>
    <w:rsid w:val="002A1248"/>
    <w:rsid w:val="002A2571"/>
    <w:rsid w:val="002A3490"/>
    <w:rsid w:val="002A444E"/>
    <w:rsid w:val="002A5B00"/>
    <w:rsid w:val="002A6918"/>
    <w:rsid w:val="002A704A"/>
    <w:rsid w:val="002B0411"/>
    <w:rsid w:val="002B0E0F"/>
    <w:rsid w:val="002B0EDE"/>
    <w:rsid w:val="002B1A62"/>
    <w:rsid w:val="002B32A6"/>
    <w:rsid w:val="002C2766"/>
    <w:rsid w:val="002C2B9F"/>
    <w:rsid w:val="002C2D23"/>
    <w:rsid w:val="002C31B5"/>
    <w:rsid w:val="002C3964"/>
    <w:rsid w:val="002C45C3"/>
    <w:rsid w:val="002C575F"/>
    <w:rsid w:val="002C6FD3"/>
    <w:rsid w:val="002C7594"/>
    <w:rsid w:val="002C7966"/>
    <w:rsid w:val="002D1240"/>
    <w:rsid w:val="002D224B"/>
    <w:rsid w:val="002D3B5D"/>
    <w:rsid w:val="002D4F78"/>
    <w:rsid w:val="002D733A"/>
    <w:rsid w:val="002D746D"/>
    <w:rsid w:val="002D789E"/>
    <w:rsid w:val="002E000A"/>
    <w:rsid w:val="002E0954"/>
    <w:rsid w:val="002E0BA1"/>
    <w:rsid w:val="002E2241"/>
    <w:rsid w:val="002E23DE"/>
    <w:rsid w:val="002E2E01"/>
    <w:rsid w:val="002E3B84"/>
    <w:rsid w:val="002E424F"/>
    <w:rsid w:val="002E53DD"/>
    <w:rsid w:val="002E675A"/>
    <w:rsid w:val="002E706E"/>
    <w:rsid w:val="002E75E7"/>
    <w:rsid w:val="002E769C"/>
    <w:rsid w:val="002E7B9E"/>
    <w:rsid w:val="002F1804"/>
    <w:rsid w:val="002F200F"/>
    <w:rsid w:val="002F56D2"/>
    <w:rsid w:val="00300F51"/>
    <w:rsid w:val="003011A8"/>
    <w:rsid w:val="00301E89"/>
    <w:rsid w:val="0030207C"/>
    <w:rsid w:val="00302670"/>
    <w:rsid w:val="003027E7"/>
    <w:rsid w:val="00304473"/>
    <w:rsid w:val="0030633A"/>
    <w:rsid w:val="00310B08"/>
    <w:rsid w:val="003120DC"/>
    <w:rsid w:val="0031287D"/>
    <w:rsid w:val="00312FEF"/>
    <w:rsid w:val="00314F47"/>
    <w:rsid w:val="00315291"/>
    <w:rsid w:val="00315F78"/>
    <w:rsid w:val="00316387"/>
    <w:rsid w:val="003208A2"/>
    <w:rsid w:val="00323DE3"/>
    <w:rsid w:val="00324528"/>
    <w:rsid w:val="00326D62"/>
    <w:rsid w:val="0032777B"/>
    <w:rsid w:val="00330271"/>
    <w:rsid w:val="003314F4"/>
    <w:rsid w:val="00332D8E"/>
    <w:rsid w:val="0034157A"/>
    <w:rsid w:val="00341FC0"/>
    <w:rsid w:val="00343B60"/>
    <w:rsid w:val="003455EC"/>
    <w:rsid w:val="00345E7D"/>
    <w:rsid w:val="00346C73"/>
    <w:rsid w:val="003502D1"/>
    <w:rsid w:val="003503E9"/>
    <w:rsid w:val="0035079D"/>
    <w:rsid w:val="0035255B"/>
    <w:rsid w:val="003527C8"/>
    <w:rsid w:val="0035456C"/>
    <w:rsid w:val="0035459B"/>
    <w:rsid w:val="00355614"/>
    <w:rsid w:val="00356035"/>
    <w:rsid w:val="0035607D"/>
    <w:rsid w:val="003572EA"/>
    <w:rsid w:val="00360F2A"/>
    <w:rsid w:val="0036149A"/>
    <w:rsid w:val="003621FE"/>
    <w:rsid w:val="0036296A"/>
    <w:rsid w:val="0036332A"/>
    <w:rsid w:val="00364810"/>
    <w:rsid w:val="00367746"/>
    <w:rsid w:val="0037089C"/>
    <w:rsid w:val="00370F6D"/>
    <w:rsid w:val="0037100C"/>
    <w:rsid w:val="00371F07"/>
    <w:rsid w:val="00373461"/>
    <w:rsid w:val="003735FB"/>
    <w:rsid w:val="0037452B"/>
    <w:rsid w:val="00375CC2"/>
    <w:rsid w:val="00376B98"/>
    <w:rsid w:val="003772E6"/>
    <w:rsid w:val="00380808"/>
    <w:rsid w:val="0038121C"/>
    <w:rsid w:val="00383640"/>
    <w:rsid w:val="003845B3"/>
    <w:rsid w:val="0038585B"/>
    <w:rsid w:val="00385949"/>
    <w:rsid w:val="00385A88"/>
    <w:rsid w:val="00385EB7"/>
    <w:rsid w:val="00390FD6"/>
    <w:rsid w:val="00395679"/>
    <w:rsid w:val="0039696F"/>
    <w:rsid w:val="00397324"/>
    <w:rsid w:val="003A276D"/>
    <w:rsid w:val="003A393B"/>
    <w:rsid w:val="003A4C8D"/>
    <w:rsid w:val="003A4CDE"/>
    <w:rsid w:val="003A4CED"/>
    <w:rsid w:val="003A626C"/>
    <w:rsid w:val="003A67E0"/>
    <w:rsid w:val="003A6AD7"/>
    <w:rsid w:val="003A7EE4"/>
    <w:rsid w:val="003B02FA"/>
    <w:rsid w:val="003B228C"/>
    <w:rsid w:val="003B2C3C"/>
    <w:rsid w:val="003B320D"/>
    <w:rsid w:val="003B50C2"/>
    <w:rsid w:val="003B54E7"/>
    <w:rsid w:val="003B5A94"/>
    <w:rsid w:val="003B67EB"/>
    <w:rsid w:val="003B71DB"/>
    <w:rsid w:val="003C2BCC"/>
    <w:rsid w:val="003C33B8"/>
    <w:rsid w:val="003C39DF"/>
    <w:rsid w:val="003C5292"/>
    <w:rsid w:val="003C5C3E"/>
    <w:rsid w:val="003C61E4"/>
    <w:rsid w:val="003D13DF"/>
    <w:rsid w:val="003D16B0"/>
    <w:rsid w:val="003D2056"/>
    <w:rsid w:val="003D4F5D"/>
    <w:rsid w:val="003D6AAB"/>
    <w:rsid w:val="003E1F08"/>
    <w:rsid w:val="003E2982"/>
    <w:rsid w:val="003E2D9D"/>
    <w:rsid w:val="003E3067"/>
    <w:rsid w:val="003E517F"/>
    <w:rsid w:val="003E5A3D"/>
    <w:rsid w:val="003E5AA7"/>
    <w:rsid w:val="003E60FB"/>
    <w:rsid w:val="003E7013"/>
    <w:rsid w:val="003F01E6"/>
    <w:rsid w:val="003F1124"/>
    <w:rsid w:val="003F1E68"/>
    <w:rsid w:val="003F22A0"/>
    <w:rsid w:val="003F25E9"/>
    <w:rsid w:val="003F40B4"/>
    <w:rsid w:val="003F5411"/>
    <w:rsid w:val="003F5B04"/>
    <w:rsid w:val="003F5C58"/>
    <w:rsid w:val="003F5E73"/>
    <w:rsid w:val="00400355"/>
    <w:rsid w:val="00401510"/>
    <w:rsid w:val="00401A49"/>
    <w:rsid w:val="00405AE6"/>
    <w:rsid w:val="004065AC"/>
    <w:rsid w:val="004069A8"/>
    <w:rsid w:val="00407173"/>
    <w:rsid w:val="00407D71"/>
    <w:rsid w:val="0041097A"/>
    <w:rsid w:val="0041127B"/>
    <w:rsid w:val="0041256B"/>
    <w:rsid w:val="0041336B"/>
    <w:rsid w:val="0041348F"/>
    <w:rsid w:val="00413FDF"/>
    <w:rsid w:val="0041489D"/>
    <w:rsid w:val="00415F5B"/>
    <w:rsid w:val="00416D93"/>
    <w:rsid w:val="00417584"/>
    <w:rsid w:val="00417DF6"/>
    <w:rsid w:val="00417E4B"/>
    <w:rsid w:val="00423D8B"/>
    <w:rsid w:val="00423EBA"/>
    <w:rsid w:val="00426CC2"/>
    <w:rsid w:val="00427322"/>
    <w:rsid w:val="00427CE2"/>
    <w:rsid w:val="004306E5"/>
    <w:rsid w:val="00431024"/>
    <w:rsid w:val="00431ABF"/>
    <w:rsid w:val="00431B2D"/>
    <w:rsid w:val="00433469"/>
    <w:rsid w:val="004336F8"/>
    <w:rsid w:val="0043509F"/>
    <w:rsid w:val="00435410"/>
    <w:rsid w:val="004367C4"/>
    <w:rsid w:val="00440048"/>
    <w:rsid w:val="004409FD"/>
    <w:rsid w:val="00441D6D"/>
    <w:rsid w:val="0044280E"/>
    <w:rsid w:val="00442E6C"/>
    <w:rsid w:val="00443740"/>
    <w:rsid w:val="00445CEB"/>
    <w:rsid w:val="00445E2C"/>
    <w:rsid w:val="00446EC3"/>
    <w:rsid w:val="0044725D"/>
    <w:rsid w:val="00447DE8"/>
    <w:rsid w:val="004531FA"/>
    <w:rsid w:val="004538F0"/>
    <w:rsid w:val="00454970"/>
    <w:rsid w:val="00456C52"/>
    <w:rsid w:val="00461888"/>
    <w:rsid w:val="004625A6"/>
    <w:rsid w:val="0046275C"/>
    <w:rsid w:val="0046282B"/>
    <w:rsid w:val="00462FF0"/>
    <w:rsid w:val="004653A3"/>
    <w:rsid w:val="00466189"/>
    <w:rsid w:val="004661F1"/>
    <w:rsid w:val="00467E14"/>
    <w:rsid w:val="00470EDE"/>
    <w:rsid w:val="00472BCC"/>
    <w:rsid w:val="004739AA"/>
    <w:rsid w:val="0047598C"/>
    <w:rsid w:val="00475E91"/>
    <w:rsid w:val="00476FCD"/>
    <w:rsid w:val="0048227A"/>
    <w:rsid w:val="004823B8"/>
    <w:rsid w:val="004847E4"/>
    <w:rsid w:val="00484E8B"/>
    <w:rsid w:val="00486146"/>
    <w:rsid w:val="00486A0C"/>
    <w:rsid w:val="00486DE8"/>
    <w:rsid w:val="00487A49"/>
    <w:rsid w:val="00490083"/>
    <w:rsid w:val="00490380"/>
    <w:rsid w:val="004917E7"/>
    <w:rsid w:val="00491D6A"/>
    <w:rsid w:val="00491F71"/>
    <w:rsid w:val="004946EA"/>
    <w:rsid w:val="00494AD9"/>
    <w:rsid w:val="004A1329"/>
    <w:rsid w:val="004A371D"/>
    <w:rsid w:val="004A69EA"/>
    <w:rsid w:val="004A6B3A"/>
    <w:rsid w:val="004A6EBE"/>
    <w:rsid w:val="004B10AA"/>
    <w:rsid w:val="004B14F1"/>
    <w:rsid w:val="004B1D0E"/>
    <w:rsid w:val="004B2258"/>
    <w:rsid w:val="004B6BFA"/>
    <w:rsid w:val="004B78D9"/>
    <w:rsid w:val="004B7B56"/>
    <w:rsid w:val="004C0AEB"/>
    <w:rsid w:val="004C346E"/>
    <w:rsid w:val="004C49FB"/>
    <w:rsid w:val="004C4A93"/>
    <w:rsid w:val="004C7A0E"/>
    <w:rsid w:val="004D058A"/>
    <w:rsid w:val="004D0933"/>
    <w:rsid w:val="004D0C78"/>
    <w:rsid w:val="004D2EF3"/>
    <w:rsid w:val="004D3098"/>
    <w:rsid w:val="004D381A"/>
    <w:rsid w:val="004D506B"/>
    <w:rsid w:val="004D6AAE"/>
    <w:rsid w:val="004D6FE7"/>
    <w:rsid w:val="004D7CCF"/>
    <w:rsid w:val="004E0343"/>
    <w:rsid w:val="004E0380"/>
    <w:rsid w:val="004E107E"/>
    <w:rsid w:val="004E1B03"/>
    <w:rsid w:val="004E1DB3"/>
    <w:rsid w:val="004E2380"/>
    <w:rsid w:val="004E3A2A"/>
    <w:rsid w:val="004E6FB1"/>
    <w:rsid w:val="004E7478"/>
    <w:rsid w:val="004F021A"/>
    <w:rsid w:val="004F0F8B"/>
    <w:rsid w:val="004F1D5D"/>
    <w:rsid w:val="004F1EFE"/>
    <w:rsid w:val="004F2DB1"/>
    <w:rsid w:val="004F5041"/>
    <w:rsid w:val="004F6B8A"/>
    <w:rsid w:val="004F6C11"/>
    <w:rsid w:val="00500F0A"/>
    <w:rsid w:val="00503D72"/>
    <w:rsid w:val="00510EF9"/>
    <w:rsid w:val="005110AE"/>
    <w:rsid w:val="00511F5E"/>
    <w:rsid w:val="00513E5A"/>
    <w:rsid w:val="0051418B"/>
    <w:rsid w:val="00514698"/>
    <w:rsid w:val="00514B57"/>
    <w:rsid w:val="0051594A"/>
    <w:rsid w:val="00516FA8"/>
    <w:rsid w:val="0051759F"/>
    <w:rsid w:val="00517D50"/>
    <w:rsid w:val="005235CE"/>
    <w:rsid w:val="0052404C"/>
    <w:rsid w:val="00524066"/>
    <w:rsid w:val="00524F93"/>
    <w:rsid w:val="005274BC"/>
    <w:rsid w:val="005302B9"/>
    <w:rsid w:val="00534727"/>
    <w:rsid w:val="00535C7F"/>
    <w:rsid w:val="00536AF3"/>
    <w:rsid w:val="00536E3C"/>
    <w:rsid w:val="00537517"/>
    <w:rsid w:val="00541136"/>
    <w:rsid w:val="00542ED0"/>
    <w:rsid w:val="00542EF1"/>
    <w:rsid w:val="005430D8"/>
    <w:rsid w:val="00544019"/>
    <w:rsid w:val="00544454"/>
    <w:rsid w:val="005444B3"/>
    <w:rsid w:val="005460B5"/>
    <w:rsid w:val="00546DDE"/>
    <w:rsid w:val="005516F6"/>
    <w:rsid w:val="00555795"/>
    <w:rsid w:val="00555AD5"/>
    <w:rsid w:val="00556FB1"/>
    <w:rsid w:val="00557339"/>
    <w:rsid w:val="00560603"/>
    <w:rsid w:val="0056513B"/>
    <w:rsid w:val="00565F88"/>
    <w:rsid w:val="0056791A"/>
    <w:rsid w:val="00570C06"/>
    <w:rsid w:val="005710AD"/>
    <w:rsid w:val="005718A7"/>
    <w:rsid w:val="0057546E"/>
    <w:rsid w:val="00575841"/>
    <w:rsid w:val="00575E23"/>
    <w:rsid w:val="00580193"/>
    <w:rsid w:val="00581304"/>
    <w:rsid w:val="0058173C"/>
    <w:rsid w:val="00581AA6"/>
    <w:rsid w:val="00581C03"/>
    <w:rsid w:val="00582B58"/>
    <w:rsid w:val="00584E5A"/>
    <w:rsid w:val="00585A5A"/>
    <w:rsid w:val="005866B6"/>
    <w:rsid w:val="00587A5B"/>
    <w:rsid w:val="005929C6"/>
    <w:rsid w:val="00593A8F"/>
    <w:rsid w:val="005954ED"/>
    <w:rsid w:val="0059733C"/>
    <w:rsid w:val="0059788D"/>
    <w:rsid w:val="005A2BC1"/>
    <w:rsid w:val="005A5C96"/>
    <w:rsid w:val="005A62C8"/>
    <w:rsid w:val="005A7459"/>
    <w:rsid w:val="005B138A"/>
    <w:rsid w:val="005B205F"/>
    <w:rsid w:val="005B280D"/>
    <w:rsid w:val="005B2F79"/>
    <w:rsid w:val="005B4331"/>
    <w:rsid w:val="005B4959"/>
    <w:rsid w:val="005B4E73"/>
    <w:rsid w:val="005C2BFE"/>
    <w:rsid w:val="005C51F0"/>
    <w:rsid w:val="005C6366"/>
    <w:rsid w:val="005C74F6"/>
    <w:rsid w:val="005C77E5"/>
    <w:rsid w:val="005C785D"/>
    <w:rsid w:val="005D05AD"/>
    <w:rsid w:val="005D0BCA"/>
    <w:rsid w:val="005D136A"/>
    <w:rsid w:val="005D1AAD"/>
    <w:rsid w:val="005D4025"/>
    <w:rsid w:val="005D49D4"/>
    <w:rsid w:val="005D508B"/>
    <w:rsid w:val="005D6983"/>
    <w:rsid w:val="005D6A21"/>
    <w:rsid w:val="005D6BAA"/>
    <w:rsid w:val="005E2119"/>
    <w:rsid w:val="005E2670"/>
    <w:rsid w:val="005E4679"/>
    <w:rsid w:val="005E7003"/>
    <w:rsid w:val="005F0A0C"/>
    <w:rsid w:val="005F1A23"/>
    <w:rsid w:val="005F48B2"/>
    <w:rsid w:val="005F626E"/>
    <w:rsid w:val="005F70C6"/>
    <w:rsid w:val="0060035C"/>
    <w:rsid w:val="00601109"/>
    <w:rsid w:val="00602200"/>
    <w:rsid w:val="0060269C"/>
    <w:rsid w:val="0060371E"/>
    <w:rsid w:val="00607EA3"/>
    <w:rsid w:val="006102EF"/>
    <w:rsid w:val="0061249B"/>
    <w:rsid w:val="0061369C"/>
    <w:rsid w:val="0061393C"/>
    <w:rsid w:val="00613DEC"/>
    <w:rsid w:val="0061426E"/>
    <w:rsid w:val="006158B1"/>
    <w:rsid w:val="00615D3E"/>
    <w:rsid w:val="0062105F"/>
    <w:rsid w:val="00623E6B"/>
    <w:rsid w:val="00624D76"/>
    <w:rsid w:val="00625161"/>
    <w:rsid w:val="006263C3"/>
    <w:rsid w:val="00627E66"/>
    <w:rsid w:val="00630B30"/>
    <w:rsid w:val="0063220D"/>
    <w:rsid w:val="00633BF1"/>
    <w:rsid w:val="00633C29"/>
    <w:rsid w:val="00635324"/>
    <w:rsid w:val="006372F8"/>
    <w:rsid w:val="00640DCF"/>
    <w:rsid w:val="00643B76"/>
    <w:rsid w:val="006449CF"/>
    <w:rsid w:val="00645463"/>
    <w:rsid w:val="006479A1"/>
    <w:rsid w:val="006501E3"/>
    <w:rsid w:val="0065063C"/>
    <w:rsid w:val="006538D5"/>
    <w:rsid w:val="00653A04"/>
    <w:rsid w:val="006541F8"/>
    <w:rsid w:val="0065517C"/>
    <w:rsid w:val="0065537E"/>
    <w:rsid w:val="00655D03"/>
    <w:rsid w:val="00655DF6"/>
    <w:rsid w:val="0065640D"/>
    <w:rsid w:val="006566A3"/>
    <w:rsid w:val="006575A9"/>
    <w:rsid w:val="00657650"/>
    <w:rsid w:val="00657901"/>
    <w:rsid w:val="00657C79"/>
    <w:rsid w:val="006605FC"/>
    <w:rsid w:val="00660BE8"/>
    <w:rsid w:val="00662469"/>
    <w:rsid w:val="006640B6"/>
    <w:rsid w:val="006643DE"/>
    <w:rsid w:val="0066515A"/>
    <w:rsid w:val="006651B3"/>
    <w:rsid w:val="00665E5C"/>
    <w:rsid w:val="00671544"/>
    <w:rsid w:val="0067167B"/>
    <w:rsid w:val="0067245C"/>
    <w:rsid w:val="00675BE5"/>
    <w:rsid w:val="00676036"/>
    <w:rsid w:val="00676285"/>
    <w:rsid w:val="00677D6D"/>
    <w:rsid w:val="00680504"/>
    <w:rsid w:val="006830AC"/>
    <w:rsid w:val="00684694"/>
    <w:rsid w:val="006855AD"/>
    <w:rsid w:val="006868E4"/>
    <w:rsid w:val="00686EF4"/>
    <w:rsid w:val="00687BDD"/>
    <w:rsid w:val="006913CC"/>
    <w:rsid w:val="00691CF7"/>
    <w:rsid w:val="00693CDC"/>
    <w:rsid w:val="00694087"/>
    <w:rsid w:val="0069466E"/>
    <w:rsid w:val="00694981"/>
    <w:rsid w:val="00695E49"/>
    <w:rsid w:val="00696112"/>
    <w:rsid w:val="00696140"/>
    <w:rsid w:val="00697010"/>
    <w:rsid w:val="00697B77"/>
    <w:rsid w:val="006A1345"/>
    <w:rsid w:val="006A1C1E"/>
    <w:rsid w:val="006A2D7A"/>
    <w:rsid w:val="006A3580"/>
    <w:rsid w:val="006A3E84"/>
    <w:rsid w:val="006A419A"/>
    <w:rsid w:val="006A5A07"/>
    <w:rsid w:val="006A6C48"/>
    <w:rsid w:val="006A7443"/>
    <w:rsid w:val="006A7DBA"/>
    <w:rsid w:val="006B00C8"/>
    <w:rsid w:val="006B4484"/>
    <w:rsid w:val="006B4FC8"/>
    <w:rsid w:val="006B6904"/>
    <w:rsid w:val="006B71D5"/>
    <w:rsid w:val="006B7B32"/>
    <w:rsid w:val="006B7F1F"/>
    <w:rsid w:val="006C04AE"/>
    <w:rsid w:val="006C11EC"/>
    <w:rsid w:val="006C1AF0"/>
    <w:rsid w:val="006C1D72"/>
    <w:rsid w:val="006C2A63"/>
    <w:rsid w:val="006C3E04"/>
    <w:rsid w:val="006C41A6"/>
    <w:rsid w:val="006C5435"/>
    <w:rsid w:val="006D00FA"/>
    <w:rsid w:val="006D15E5"/>
    <w:rsid w:val="006D2922"/>
    <w:rsid w:val="006D3019"/>
    <w:rsid w:val="006D565C"/>
    <w:rsid w:val="006D59E5"/>
    <w:rsid w:val="006D73CD"/>
    <w:rsid w:val="006D7D3A"/>
    <w:rsid w:val="006E38DE"/>
    <w:rsid w:val="006E3A68"/>
    <w:rsid w:val="006E3F3A"/>
    <w:rsid w:val="006E504F"/>
    <w:rsid w:val="006E6BE7"/>
    <w:rsid w:val="006F18A4"/>
    <w:rsid w:val="006F1B93"/>
    <w:rsid w:val="006F22D3"/>
    <w:rsid w:val="006F2F2D"/>
    <w:rsid w:val="006F46E2"/>
    <w:rsid w:val="006F479A"/>
    <w:rsid w:val="006F5337"/>
    <w:rsid w:val="006F760D"/>
    <w:rsid w:val="00701B67"/>
    <w:rsid w:val="00702E80"/>
    <w:rsid w:val="00703822"/>
    <w:rsid w:val="007041B5"/>
    <w:rsid w:val="007042DE"/>
    <w:rsid w:val="0070626E"/>
    <w:rsid w:val="0070716E"/>
    <w:rsid w:val="007073C0"/>
    <w:rsid w:val="00711BAB"/>
    <w:rsid w:val="00712092"/>
    <w:rsid w:val="00712478"/>
    <w:rsid w:val="00715C17"/>
    <w:rsid w:val="00716C98"/>
    <w:rsid w:val="00720F3D"/>
    <w:rsid w:val="007215EB"/>
    <w:rsid w:val="007225D4"/>
    <w:rsid w:val="00722EC6"/>
    <w:rsid w:val="007232FD"/>
    <w:rsid w:val="0072332C"/>
    <w:rsid w:val="00726BA3"/>
    <w:rsid w:val="007317A5"/>
    <w:rsid w:val="00736A51"/>
    <w:rsid w:val="00740704"/>
    <w:rsid w:val="00740FB3"/>
    <w:rsid w:val="00742708"/>
    <w:rsid w:val="00742801"/>
    <w:rsid w:val="00743EDC"/>
    <w:rsid w:val="007441E6"/>
    <w:rsid w:val="007477FC"/>
    <w:rsid w:val="00750587"/>
    <w:rsid w:val="0075355D"/>
    <w:rsid w:val="00753EC2"/>
    <w:rsid w:val="00754A1A"/>
    <w:rsid w:val="00757C62"/>
    <w:rsid w:val="0076075A"/>
    <w:rsid w:val="00762A75"/>
    <w:rsid w:val="00763A43"/>
    <w:rsid w:val="00764840"/>
    <w:rsid w:val="00764CF2"/>
    <w:rsid w:val="00764F35"/>
    <w:rsid w:val="0076502A"/>
    <w:rsid w:val="00766A56"/>
    <w:rsid w:val="0076750B"/>
    <w:rsid w:val="007677F0"/>
    <w:rsid w:val="00767D50"/>
    <w:rsid w:val="007719C9"/>
    <w:rsid w:val="007721A2"/>
    <w:rsid w:val="00772667"/>
    <w:rsid w:val="00772745"/>
    <w:rsid w:val="00773F40"/>
    <w:rsid w:val="007742FA"/>
    <w:rsid w:val="007752D8"/>
    <w:rsid w:val="007771BE"/>
    <w:rsid w:val="00777DF0"/>
    <w:rsid w:val="0078352A"/>
    <w:rsid w:val="00783F5D"/>
    <w:rsid w:val="007865C3"/>
    <w:rsid w:val="00787395"/>
    <w:rsid w:val="0079135B"/>
    <w:rsid w:val="00791484"/>
    <w:rsid w:val="007930E4"/>
    <w:rsid w:val="0079317C"/>
    <w:rsid w:val="007950DE"/>
    <w:rsid w:val="0079572F"/>
    <w:rsid w:val="00795E32"/>
    <w:rsid w:val="00796128"/>
    <w:rsid w:val="007962D4"/>
    <w:rsid w:val="00796BB1"/>
    <w:rsid w:val="007A227B"/>
    <w:rsid w:val="007A2488"/>
    <w:rsid w:val="007A2D31"/>
    <w:rsid w:val="007A3647"/>
    <w:rsid w:val="007A3F0C"/>
    <w:rsid w:val="007A3F1D"/>
    <w:rsid w:val="007A4909"/>
    <w:rsid w:val="007A4BD2"/>
    <w:rsid w:val="007A5302"/>
    <w:rsid w:val="007A563D"/>
    <w:rsid w:val="007A6441"/>
    <w:rsid w:val="007B0157"/>
    <w:rsid w:val="007B0B01"/>
    <w:rsid w:val="007B0E33"/>
    <w:rsid w:val="007B12CB"/>
    <w:rsid w:val="007B2ED5"/>
    <w:rsid w:val="007B2F4F"/>
    <w:rsid w:val="007B4128"/>
    <w:rsid w:val="007B51C3"/>
    <w:rsid w:val="007B5CD6"/>
    <w:rsid w:val="007B5F69"/>
    <w:rsid w:val="007B73BC"/>
    <w:rsid w:val="007B7B07"/>
    <w:rsid w:val="007C0C18"/>
    <w:rsid w:val="007C1FE3"/>
    <w:rsid w:val="007C42AE"/>
    <w:rsid w:val="007C64A0"/>
    <w:rsid w:val="007C6F51"/>
    <w:rsid w:val="007C71CF"/>
    <w:rsid w:val="007C734B"/>
    <w:rsid w:val="007D3F55"/>
    <w:rsid w:val="007D4DA6"/>
    <w:rsid w:val="007D4E8A"/>
    <w:rsid w:val="007D51FF"/>
    <w:rsid w:val="007D5B77"/>
    <w:rsid w:val="007D6136"/>
    <w:rsid w:val="007E1BD0"/>
    <w:rsid w:val="007E2DCB"/>
    <w:rsid w:val="007E2FBF"/>
    <w:rsid w:val="007E3E0B"/>
    <w:rsid w:val="007E4011"/>
    <w:rsid w:val="007E59BA"/>
    <w:rsid w:val="007E6378"/>
    <w:rsid w:val="007E7E64"/>
    <w:rsid w:val="007F0511"/>
    <w:rsid w:val="007F055A"/>
    <w:rsid w:val="007F080D"/>
    <w:rsid w:val="007F2277"/>
    <w:rsid w:val="007F32EB"/>
    <w:rsid w:val="007F3BC6"/>
    <w:rsid w:val="007F3C30"/>
    <w:rsid w:val="007F5E08"/>
    <w:rsid w:val="007F6BBC"/>
    <w:rsid w:val="007F764B"/>
    <w:rsid w:val="007F7A0A"/>
    <w:rsid w:val="008017A5"/>
    <w:rsid w:val="0080187C"/>
    <w:rsid w:val="0080359E"/>
    <w:rsid w:val="00803924"/>
    <w:rsid w:val="00803D26"/>
    <w:rsid w:val="008047A3"/>
    <w:rsid w:val="00804B77"/>
    <w:rsid w:val="00805D7A"/>
    <w:rsid w:val="00806B51"/>
    <w:rsid w:val="0080767A"/>
    <w:rsid w:val="00812097"/>
    <w:rsid w:val="008123C3"/>
    <w:rsid w:val="008123D7"/>
    <w:rsid w:val="00812C60"/>
    <w:rsid w:val="008136BA"/>
    <w:rsid w:val="00814716"/>
    <w:rsid w:val="00814DF5"/>
    <w:rsid w:val="00815B99"/>
    <w:rsid w:val="008165C7"/>
    <w:rsid w:val="008170A9"/>
    <w:rsid w:val="00821FF5"/>
    <w:rsid w:val="00823C36"/>
    <w:rsid w:val="008307BD"/>
    <w:rsid w:val="00831490"/>
    <w:rsid w:val="00831592"/>
    <w:rsid w:val="008333B6"/>
    <w:rsid w:val="00834042"/>
    <w:rsid w:val="008364DC"/>
    <w:rsid w:val="00837A2A"/>
    <w:rsid w:val="00841B9E"/>
    <w:rsid w:val="00845A32"/>
    <w:rsid w:val="00845D75"/>
    <w:rsid w:val="008464A2"/>
    <w:rsid w:val="00846C99"/>
    <w:rsid w:val="00847B9B"/>
    <w:rsid w:val="008505CD"/>
    <w:rsid w:val="00850A9C"/>
    <w:rsid w:val="00851B84"/>
    <w:rsid w:val="00851E85"/>
    <w:rsid w:val="00854804"/>
    <w:rsid w:val="00855D4D"/>
    <w:rsid w:val="0085633A"/>
    <w:rsid w:val="00860375"/>
    <w:rsid w:val="00862141"/>
    <w:rsid w:val="00862FD0"/>
    <w:rsid w:val="00863884"/>
    <w:rsid w:val="00864470"/>
    <w:rsid w:val="008655C0"/>
    <w:rsid w:val="00865F62"/>
    <w:rsid w:val="0087044A"/>
    <w:rsid w:val="008708F4"/>
    <w:rsid w:val="00871BDF"/>
    <w:rsid w:val="008733CF"/>
    <w:rsid w:val="0087399A"/>
    <w:rsid w:val="00876157"/>
    <w:rsid w:val="00876CFD"/>
    <w:rsid w:val="0088021B"/>
    <w:rsid w:val="008803AB"/>
    <w:rsid w:val="00881A27"/>
    <w:rsid w:val="00885E7D"/>
    <w:rsid w:val="00886754"/>
    <w:rsid w:val="00890F66"/>
    <w:rsid w:val="0089114A"/>
    <w:rsid w:val="00891856"/>
    <w:rsid w:val="0089196C"/>
    <w:rsid w:val="00892424"/>
    <w:rsid w:val="0089480C"/>
    <w:rsid w:val="00895DC0"/>
    <w:rsid w:val="008961C9"/>
    <w:rsid w:val="008A38FD"/>
    <w:rsid w:val="008A3C17"/>
    <w:rsid w:val="008A3D0D"/>
    <w:rsid w:val="008A4B8F"/>
    <w:rsid w:val="008A5384"/>
    <w:rsid w:val="008A59F5"/>
    <w:rsid w:val="008A6200"/>
    <w:rsid w:val="008A6FD8"/>
    <w:rsid w:val="008B06EC"/>
    <w:rsid w:val="008B0BA0"/>
    <w:rsid w:val="008B1193"/>
    <w:rsid w:val="008B3FBF"/>
    <w:rsid w:val="008B5280"/>
    <w:rsid w:val="008C04FC"/>
    <w:rsid w:val="008C0D52"/>
    <w:rsid w:val="008C31D2"/>
    <w:rsid w:val="008C3859"/>
    <w:rsid w:val="008C4DCB"/>
    <w:rsid w:val="008C6728"/>
    <w:rsid w:val="008C694E"/>
    <w:rsid w:val="008C6C48"/>
    <w:rsid w:val="008C6CFD"/>
    <w:rsid w:val="008C7ACC"/>
    <w:rsid w:val="008D007A"/>
    <w:rsid w:val="008D04B8"/>
    <w:rsid w:val="008D0964"/>
    <w:rsid w:val="008D0C03"/>
    <w:rsid w:val="008D1247"/>
    <w:rsid w:val="008D2187"/>
    <w:rsid w:val="008D46E2"/>
    <w:rsid w:val="008D72AA"/>
    <w:rsid w:val="008E15CF"/>
    <w:rsid w:val="008E1DCB"/>
    <w:rsid w:val="008E2D17"/>
    <w:rsid w:val="008E43CE"/>
    <w:rsid w:val="008E5CDE"/>
    <w:rsid w:val="008E5F0D"/>
    <w:rsid w:val="008F18E4"/>
    <w:rsid w:val="008F253E"/>
    <w:rsid w:val="008F363E"/>
    <w:rsid w:val="008F3A77"/>
    <w:rsid w:val="008F4E4D"/>
    <w:rsid w:val="008F5BAE"/>
    <w:rsid w:val="008F719D"/>
    <w:rsid w:val="008F71A7"/>
    <w:rsid w:val="00900642"/>
    <w:rsid w:val="009021BD"/>
    <w:rsid w:val="0090277C"/>
    <w:rsid w:val="00902BCF"/>
    <w:rsid w:val="0090385B"/>
    <w:rsid w:val="009039CA"/>
    <w:rsid w:val="0090555E"/>
    <w:rsid w:val="00905AA6"/>
    <w:rsid w:val="00905E54"/>
    <w:rsid w:val="009064E1"/>
    <w:rsid w:val="0090662B"/>
    <w:rsid w:val="009066C5"/>
    <w:rsid w:val="009078F4"/>
    <w:rsid w:val="00907F3C"/>
    <w:rsid w:val="009105B8"/>
    <w:rsid w:val="00911412"/>
    <w:rsid w:val="009116A8"/>
    <w:rsid w:val="00911B6A"/>
    <w:rsid w:val="0091593C"/>
    <w:rsid w:val="00915E11"/>
    <w:rsid w:val="0091638D"/>
    <w:rsid w:val="00916617"/>
    <w:rsid w:val="00917401"/>
    <w:rsid w:val="00920496"/>
    <w:rsid w:val="009208DB"/>
    <w:rsid w:val="00920A9A"/>
    <w:rsid w:val="00920EEB"/>
    <w:rsid w:val="0092270D"/>
    <w:rsid w:val="00922E5E"/>
    <w:rsid w:val="00923198"/>
    <w:rsid w:val="00923759"/>
    <w:rsid w:val="00924636"/>
    <w:rsid w:val="00925138"/>
    <w:rsid w:val="009254B4"/>
    <w:rsid w:val="00925D73"/>
    <w:rsid w:val="0092693F"/>
    <w:rsid w:val="009272B9"/>
    <w:rsid w:val="00927A8E"/>
    <w:rsid w:val="00927E9E"/>
    <w:rsid w:val="00932A9C"/>
    <w:rsid w:val="00932DB2"/>
    <w:rsid w:val="00933BBD"/>
    <w:rsid w:val="0093544B"/>
    <w:rsid w:val="009354D8"/>
    <w:rsid w:val="00940847"/>
    <w:rsid w:val="00941D0A"/>
    <w:rsid w:val="009421EC"/>
    <w:rsid w:val="00942CC7"/>
    <w:rsid w:val="00943AD7"/>
    <w:rsid w:val="009453C2"/>
    <w:rsid w:val="00947FCB"/>
    <w:rsid w:val="00950974"/>
    <w:rsid w:val="00953695"/>
    <w:rsid w:val="00953CF8"/>
    <w:rsid w:val="009549AA"/>
    <w:rsid w:val="00954F88"/>
    <w:rsid w:val="0095567F"/>
    <w:rsid w:val="00955C26"/>
    <w:rsid w:val="00955E2D"/>
    <w:rsid w:val="00957108"/>
    <w:rsid w:val="00957589"/>
    <w:rsid w:val="00961222"/>
    <w:rsid w:val="00962008"/>
    <w:rsid w:val="00966D9D"/>
    <w:rsid w:val="00967297"/>
    <w:rsid w:val="009701C5"/>
    <w:rsid w:val="00971193"/>
    <w:rsid w:val="00972201"/>
    <w:rsid w:val="009725AC"/>
    <w:rsid w:val="00973C0B"/>
    <w:rsid w:val="00975548"/>
    <w:rsid w:val="00975B3F"/>
    <w:rsid w:val="00976327"/>
    <w:rsid w:val="00976383"/>
    <w:rsid w:val="00977D66"/>
    <w:rsid w:val="009807C0"/>
    <w:rsid w:val="00981489"/>
    <w:rsid w:val="00982986"/>
    <w:rsid w:val="00982DE5"/>
    <w:rsid w:val="009832C0"/>
    <w:rsid w:val="00983716"/>
    <w:rsid w:val="00983C74"/>
    <w:rsid w:val="00987F81"/>
    <w:rsid w:val="00991080"/>
    <w:rsid w:val="00991A12"/>
    <w:rsid w:val="00991B48"/>
    <w:rsid w:val="00992BE9"/>
    <w:rsid w:val="0099319F"/>
    <w:rsid w:val="009960AD"/>
    <w:rsid w:val="00996EBB"/>
    <w:rsid w:val="00997810"/>
    <w:rsid w:val="009A0F22"/>
    <w:rsid w:val="009A1162"/>
    <w:rsid w:val="009A238C"/>
    <w:rsid w:val="009A35D7"/>
    <w:rsid w:val="009A4ACA"/>
    <w:rsid w:val="009B06F6"/>
    <w:rsid w:val="009B08D6"/>
    <w:rsid w:val="009B091C"/>
    <w:rsid w:val="009B0C90"/>
    <w:rsid w:val="009B1038"/>
    <w:rsid w:val="009B1551"/>
    <w:rsid w:val="009B26B7"/>
    <w:rsid w:val="009B2CEE"/>
    <w:rsid w:val="009B4B9B"/>
    <w:rsid w:val="009B505F"/>
    <w:rsid w:val="009B63C7"/>
    <w:rsid w:val="009B641F"/>
    <w:rsid w:val="009B6444"/>
    <w:rsid w:val="009B6DC1"/>
    <w:rsid w:val="009C0780"/>
    <w:rsid w:val="009C2030"/>
    <w:rsid w:val="009C20C4"/>
    <w:rsid w:val="009C20E1"/>
    <w:rsid w:val="009C2155"/>
    <w:rsid w:val="009C30AE"/>
    <w:rsid w:val="009C4851"/>
    <w:rsid w:val="009C5436"/>
    <w:rsid w:val="009C5809"/>
    <w:rsid w:val="009C5C1E"/>
    <w:rsid w:val="009D08FD"/>
    <w:rsid w:val="009D2130"/>
    <w:rsid w:val="009D24BE"/>
    <w:rsid w:val="009D3723"/>
    <w:rsid w:val="009D3A50"/>
    <w:rsid w:val="009D4C18"/>
    <w:rsid w:val="009D663F"/>
    <w:rsid w:val="009E0138"/>
    <w:rsid w:val="009E1115"/>
    <w:rsid w:val="009E3189"/>
    <w:rsid w:val="009E5672"/>
    <w:rsid w:val="009E5789"/>
    <w:rsid w:val="009E5ED4"/>
    <w:rsid w:val="009E65A8"/>
    <w:rsid w:val="009E73FB"/>
    <w:rsid w:val="009E7D49"/>
    <w:rsid w:val="009F1F6C"/>
    <w:rsid w:val="009F2AF6"/>
    <w:rsid w:val="009F4E41"/>
    <w:rsid w:val="009F6116"/>
    <w:rsid w:val="009F64AA"/>
    <w:rsid w:val="009F6565"/>
    <w:rsid w:val="00A005DC"/>
    <w:rsid w:val="00A028D9"/>
    <w:rsid w:val="00A06E65"/>
    <w:rsid w:val="00A0716D"/>
    <w:rsid w:val="00A079AA"/>
    <w:rsid w:val="00A12A19"/>
    <w:rsid w:val="00A12B8A"/>
    <w:rsid w:val="00A13060"/>
    <w:rsid w:val="00A15AD6"/>
    <w:rsid w:val="00A16532"/>
    <w:rsid w:val="00A169FC"/>
    <w:rsid w:val="00A20782"/>
    <w:rsid w:val="00A217F6"/>
    <w:rsid w:val="00A23000"/>
    <w:rsid w:val="00A2314D"/>
    <w:rsid w:val="00A23D7F"/>
    <w:rsid w:val="00A24B1B"/>
    <w:rsid w:val="00A26495"/>
    <w:rsid w:val="00A26D7B"/>
    <w:rsid w:val="00A274FF"/>
    <w:rsid w:val="00A27972"/>
    <w:rsid w:val="00A27E0D"/>
    <w:rsid w:val="00A309AA"/>
    <w:rsid w:val="00A30C9F"/>
    <w:rsid w:val="00A32E52"/>
    <w:rsid w:val="00A32F51"/>
    <w:rsid w:val="00A33F2C"/>
    <w:rsid w:val="00A34DF6"/>
    <w:rsid w:val="00A3536F"/>
    <w:rsid w:val="00A356B1"/>
    <w:rsid w:val="00A36380"/>
    <w:rsid w:val="00A36406"/>
    <w:rsid w:val="00A366D5"/>
    <w:rsid w:val="00A370E6"/>
    <w:rsid w:val="00A403B8"/>
    <w:rsid w:val="00A40E46"/>
    <w:rsid w:val="00A427BE"/>
    <w:rsid w:val="00A42CF5"/>
    <w:rsid w:val="00A42D52"/>
    <w:rsid w:val="00A43671"/>
    <w:rsid w:val="00A43B43"/>
    <w:rsid w:val="00A44584"/>
    <w:rsid w:val="00A46401"/>
    <w:rsid w:val="00A52319"/>
    <w:rsid w:val="00A525B7"/>
    <w:rsid w:val="00A52EBC"/>
    <w:rsid w:val="00A56C15"/>
    <w:rsid w:val="00A578E6"/>
    <w:rsid w:val="00A6136A"/>
    <w:rsid w:val="00A62859"/>
    <w:rsid w:val="00A63FC7"/>
    <w:rsid w:val="00A6531F"/>
    <w:rsid w:val="00A6532D"/>
    <w:rsid w:val="00A671B2"/>
    <w:rsid w:val="00A70217"/>
    <w:rsid w:val="00A72881"/>
    <w:rsid w:val="00A72B07"/>
    <w:rsid w:val="00A7316A"/>
    <w:rsid w:val="00A7509C"/>
    <w:rsid w:val="00A75EC7"/>
    <w:rsid w:val="00A76C0C"/>
    <w:rsid w:val="00A7755C"/>
    <w:rsid w:val="00A82092"/>
    <w:rsid w:val="00A82399"/>
    <w:rsid w:val="00A83BE6"/>
    <w:rsid w:val="00A846CF"/>
    <w:rsid w:val="00A853BF"/>
    <w:rsid w:val="00A86378"/>
    <w:rsid w:val="00A8667C"/>
    <w:rsid w:val="00A87624"/>
    <w:rsid w:val="00A90864"/>
    <w:rsid w:val="00A91984"/>
    <w:rsid w:val="00A91BE1"/>
    <w:rsid w:val="00A925A8"/>
    <w:rsid w:val="00A938DA"/>
    <w:rsid w:val="00A954E5"/>
    <w:rsid w:val="00A97609"/>
    <w:rsid w:val="00A97933"/>
    <w:rsid w:val="00AA189D"/>
    <w:rsid w:val="00AA1E86"/>
    <w:rsid w:val="00AA24FF"/>
    <w:rsid w:val="00AA2F11"/>
    <w:rsid w:val="00AA3442"/>
    <w:rsid w:val="00AA51C3"/>
    <w:rsid w:val="00AA5D9B"/>
    <w:rsid w:val="00AA60EC"/>
    <w:rsid w:val="00AA6B2B"/>
    <w:rsid w:val="00AA75AE"/>
    <w:rsid w:val="00AA764A"/>
    <w:rsid w:val="00AA7A26"/>
    <w:rsid w:val="00AB0864"/>
    <w:rsid w:val="00AB227F"/>
    <w:rsid w:val="00AB3F18"/>
    <w:rsid w:val="00AB46E1"/>
    <w:rsid w:val="00AB48A6"/>
    <w:rsid w:val="00AB4CCA"/>
    <w:rsid w:val="00AB5824"/>
    <w:rsid w:val="00AB58DD"/>
    <w:rsid w:val="00AB5A4F"/>
    <w:rsid w:val="00AB7571"/>
    <w:rsid w:val="00AC107E"/>
    <w:rsid w:val="00AC10A4"/>
    <w:rsid w:val="00AC18B2"/>
    <w:rsid w:val="00AC18E4"/>
    <w:rsid w:val="00AC269E"/>
    <w:rsid w:val="00AC34F6"/>
    <w:rsid w:val="00AC5E5B"/>
    <w:rsid w:val="00AC7883"/>
    <w:rsid w:val="00AD0B45"/>
    <w:rsid w:val="00AD2CF0"/>
    <w:rsid w:val="00AD31EB"/>
    <w:rsid w:val="00AD3E45"/>
    <w:rsid w:val="00AD679A"/>
    <w:rsid w:val="00AE0E14"/>
    <w:rsid w:val="00AE1EDB"/>
    <w:rsid w:val="00AE40BE"/>
    <w:rsid w:val="00AE623F"/>
    <w:rsid w:val="00AE6A00"/>
    <w:rsid w:val="00AE7350"/>
    <w:rsid w:val="00AF0FAA"/>
    <w:rsid w:val="00AF128D"/>
    <w:rsid w:val="00AF1586"/>
    <w:rsid w:val="00AF16E8"/>
    <w:rsid w:val="00AF17F9"/>
    <w:rsid w:val="00AF35D6"/>
    <w:rsid w:val="00AF4524"/>
    <w:rsid w:val="00AF4EF7"/>
    <w:rsid w:val="00AF682A"/>
    <w:rsid w:val="00AF73C0"/>
    <w:rsid w:val="00AF74FF"/>
    <w:rsid w:val="00AF7FFE"/>
    <w:rsid w:val="00B004B4"/>
    <w:rsid w:val="00B00F6C"/>
    <w:rsid w:val="00B03FD9"/>
    <w:rsid w:val="00B04D76"/>
    <w:rsid w:val="00B06981"/>
    <w:rsid w:val="00B07A70"/>
    <w:rsid w:val="00B1083B"/>
    <w:rsid w:val="00B1302F"/>
    <w:rsid w:val="00B162E0"/>
    <w:rsid w:val="00B1663A"/>
    <w:rsid w:val="00B206C5"/>
    <w:rsid w:val="00B226EC"/>
    <w:rsid w:val="00B23FB8"/>
    <w:rsid w:val="00B25773"/>
    <w:rsid w:val="00B27749"/>
    <w:rsid w:val="00B34192"/>
    <w:rsid w:val="00B35A21"/>
    <w:rsid w:val="00B35E3F"/>
    <w:rsid w:val="00B4006D"/>
    <w:rsid w:val="00B43194"/>
    <w:rsid w:val="00B4574B"/>
    <w:rsid w:val="00B46456"/>
    <w:rsid w:val="00B46A0A"/>
    <w:rsid w:val="00B46C0B"/>
    <w:rsid w:val="00B54BB2"/>
    <w:rsid w:val="00B54E4F"/>
    <w:rsid w:val="00B57703"/>
    <w:rsid w:val="00B613A7"/>
    <w:rsid w:val="00B613A9"/>
    <w:rsid w:val="00B61B42"/>
    <w:rsid w:val="00B62360"/>
    <w:rsid w:val="00B64361"/>
    <w:rsid w:val="00B66332"/>
    <w:rsid w:val="00B66977"/>
    <w:rsid w:val="00B675B9"/>
    <w:rsid w:val="00B72AD6"/>
    <w:rsid w:val="00B741D1"/>
    <w:rsid w:val="00B74564"/>
    <w:rsid w:val="00B747F9"/>
    <w:rsid w:val="00B7679B"/>
    <w:rsid w:val="00B77A3E"/>
    <w:rsid w:val="00B77E55"/>
    <w:rsid w:val="00B77F25"/>
    <w:rsid w:val="00B80030"/>
    <w:rsid w:val="00B81086"/>
    <w:rsid w:val="00B814B8"/>
    <w:rsid w:val="00B8173A"/>
    <w:rsid w:val="00B81914"/>
    <w:rsid w:val="00B833FB"/>
    <w:rsid w:val="00B83706"/>
    <w:rsid w:val="00B84E02"/>
    <w:rsid w:val="00B853BF"/>
    <w:rsid w:val="00B863DC"/>
    <w:rsid w:val="00B87D0D"/>
    <w:rsid w:val="00B90065"/>
    <w:rsid w:val="00B909FF"/>
    <w:rsid w:val="00B9110C"/>
    <w:rsid w:val="00B91C22"/>
    <w:rsid w:val="00B94486"/>
    <w:rsid w:val="00B95C82"/>
    <w:rsid w:val="00B96C94"/>
    <w:rsid w:val="00BA007D"/>
    <w:rsid w:val="00BA0BE4"/>
    <w:rsid w:val="00BA0EEC"/>
    <w:rsid w:val="00BA1462"/>
    <w:rsid w:val="00BA1ACA"/>
    <w:rsid w:val="00BA2981"/>
    <w:rsid w:val="00BA4A0F"/>
    <w:rsid w:val="00BA5436"/>
    <w:rsid w:val="00BA5721"/>
    <w:rsid w:val="00BA6374"/>
    <w:rsid w:val="00BB2CF9"/>
    <w:rsid w:val="00BB48A0"/>
    <w:rsid w:val="00BB57E8"/>
    <w:rsid w:val="00BB6064"/>
    <w:rsid w:val="00BB708D"/>
    <w:rsid w:val="00BB7D87"/>
    <w:rsid w:val="00BC1D84"/>
    <w:rsid w:val="00BC1FFC"/>
    <w:rsid w:val="00BC4B31"/>
    <w:rsid w:val="00BC5576"/>
    <w:rsid w:val="00BC5FBA"/>
    <w:rsid w:val="00BC7D33"/>
    <w:rsid w:val="00BD0F76"/>
    <w:rsid w:val="00BD24A5"/>
    <w:rsid w:val="00BD4BD7"/>
    <w:rsid w:val="00BD4FAE"/>
    <w:rsid w:val="00BD5C7C"/>
    <w:rsid w:val="00BD6A3B"/>
    <w:rsid w:val="00BD6B03"/>
    <w:rsid w:val="00BD762D"/>
    <w:rsid w:val="00BD7EA9"/>
    <w:rsid w:val="00BE06E5"/>
    <w:rsid w:val="00BE301E"/>
    <w:rsid w:val="00BE453E"/>
    <w:rsid w:val="00BE5D20"/>
    <w:rsid w:val="00BF080F"/>
    <w:rsid w:val="00BF0B3F"/>
    <w:rsid w:val="00BF0CF7"/>
    <w:rsid w:val="00BF1121"/>
    <w:rsid w:val="00BF17E6"/>
    <w:rsid w:val="00BF2485"/>
    <w:rsid w:val="00BF470B"/>
    <w:rsid w:val="00BF51A8"/>
    <w:rsid w:val="00BF5B67"/>
    <w:rsid w:val="00BF6CFD"/>
    <w:rsid w:val="00C00797"/>
    <w:rsid w:val="00C072E1"/>
    <w:rsid w:val="00C07B39"/>
    <w:rsid w:val="00C11B1F"/>
    <w:rsid w:val="00C11C5C"/>
    <w:rsid w:val="00C126C9"/>
    <w:rsid w:val="00C12E69"/>
    <w:rsid w:val="00C14527"/>
    <w:rsid w:val="00C161EF"/>
    <w:rsid w:val="00C17245"/>
    <w:rsid w:val="00C17587"/>
    <w:rsid w:val="00C178EE"/>
    <w:rsid w:val="00C2079E"/>
    <w:rsid w:val="00C207AD"/>
    <w:rsid w:val="00C230C6"/>
    <w:rsid w:val="00C23319"/>
    <w:rsid w:val="00C245D1"/>
    <w:rsid w:val="00C24BEC"/>
    <w:rsid w:val="00C25F5B"/>
    <w:rsid w:val="00C35407"/>
    <w:rsid w:val="00C354CC"/>
    <w:rsid w:val="00C37ABE"/>
    <w:rsid w:val="00C37BD9"/>
    <w:rsid w:val="00C406D9"/>
    <w:rsid w:val="00C42CD6"/>
    <w:rsid w:val="00C42FFA"/>
    <w:rsid w:val="00C43399"/>
    <w:rsid w:val="00C4340D"/>
    <w:rsid w:val="00C46252"/>
    <w:rsid w:val="00C4654C"/>
    <w:rsid w:val="00C466F9"/>
    <w:rsid w:val="00C5210C"/>
    <w:rsid w:val="00C54427"/>
    <w:rsid w:val="00C54601"/>
    <w:rsid w:val="00C549E3"/>
    <w:rsid w:val="00C5651D"/>
    <w:rsid w:val="00C61217"/>
    <w:rsid w:val="00C61D2F"/>
    <w:rsid w:val="00C63A0D"/>
    <w:rsid w:val="00C64332"/>
    <w:rsid w:val="00C65BD2"/>
    <w:rsid w:val="00C70C3C"/>
    <w:rsid w:val="00C7243D"/>
    <w:rsid w:val="00C738DA"/>
    <w:rsid w:val="00C743B7"/>
    <w:rsid w:val="00C8154A"/>
    <w:rsid w:val="00C82D36"/>
    <w:rsid w:val="00C834E5"/>
    <w:rsid w:val="00C848F3"/>
    <w:rsid w:val="00C85B68"/>
    <w:rsid w:val="00C87AC0"/>
    <w:rsid w:val="00C94ECD"/>
    <w:rsid w:val="00C94FEC"/>
    <w:rsid w:val="00C9647E"/>
    <w:rsid w:val="00C973FE"/>
    <w:rsid w:val="00C9779D"/>
    <w:rsid w:val="00C97A23"/>
    <w:rsid w:val="00CA0CC5"/>
    <w:rsid w:val="00CA167A"/>
    <w:rsid w:val="00CA4FDE"/>
    <w:rsid w:val="00CA6560"/>
    <w:rsid w:val="00CA6635"/>
    <w:rsid w:val="00CB0196"/>
    <w:rsid w:val="00CB10D6"/>
    <w:rsid w:val="00CB1B2C"/>
    <w:rsid w:val="00CB3050"/>
    <w:rsid w:val="00CB4101"/>
    <w:rsid w:val="00CB416D"/>
    <w:rsid w:val="00CB4BA9"/>
    <w:rsid w:val="00CB6C38"/>
    <w:rsid w:val="00CC21CF"/>
    <w:rsid w:val="00CC2AE0"/>
    <w:rsid w:val="00CC36D8"/>
    <w:rsid w:val="00CC3DF3"/>
    <w:rsid w:val="00CC3F27"/>
    <w:rsid w:val="00CC449E"/>
    <w:rsid w:val="00CC5A8E"/>
    <w:rsid w:val="00CC6F2C"/>
    <w:rsid w:val="00CC7D4E"/>
    <w:rsid w:val="00CD0038"/>
    <w:rsid w:val="00CD0BFF"/>
    <w:rsid w:val="00CD4FB2"/>
    <w:rsid w:val="00CD692F"/>
    <w:rsid w:val="00CD6A1C"/>
    <w:rsid w:val="00CD6A1E"/>
    <w:rsid w:val="00CD7673"/>
    <w:rsid w:val="00CE092F"/>
    <w:rsid w:val="00CE1059"/>
    <w:rsid w:val="00CE1E12"/>
    <w:rsid w:val="00CE306B"/>
    <w:rsid w:val="00CE33F3"/>
    <w:rsid w:val="00CE3B7B"/>
    <w:rsid w:val="00CE43B2"/>
    <w:rsid w:val="00CE47AF"/>
    <w:rsid w:val="00CE50EC"/>
    <w:rsid w:val="00CE6537"/>
    <w:rsid w:val="00CE6D1F"/>
    <w:rsid w:val="00CF0A2B"/>
    <w:rsid w:val="00CF29FA"/>
    <w:rsid w:val="00CF30EE"/>
    <w:rsid w:val="00CF36F8"/>
    <w:rsid w:val="00CF4083"/>
    <w:rsid w:val="00CF5EB2"/>
    <w:rsid w:val="00CF6014"/>
    <w:rsid w:val="00CF616D"/>
    <w:rsid w:val="00CF6377"/>
    <w:rsid w:val="00CF79E6"/>
    <w:rsid w:val="00D01782"/>
    <w:rsid w:val="00D0243C"/>
    <w:rsid w:val="00D03449"/>
    <w:rsid w:val="00D053E3"/>
    <w:rsid w:val="00D056B2"/>
    <w:rsid w:val="00D057C5"/>
    <w:rsid w:val="00D05C6D"/>
    <w:rsid w:val="00D077E6"/>
    <w:rsid w:val="00D104C9"/>
    <w:rsid w:val="00D10D24"/>
    <w:rsid w:val="00D12CEB"/>
    <w:rsid w:val="00D12D01"/>
    <w:rsid w:val="00D13566"/>
    <w:rsid w:val="00D1394D"/>
    <w:rsid w:val="00D13EAE"/>
    <w:rsid w:val="00D1608A"/>
    <w:rsid w:val="00D17FC6"/>
    <w:rsid w:val="00D2163E"/>
    <w:rsid w:val="00D244B5"/>
    <w:rsid w:val="00D246F8"/>
    <w:rsid w:val="00D24ED7"/>
    <w:rsid w:val="00D26BC1"/>
    <w:rsid w:val="00D2758A"/>
    <w:rsid w:val="00D303AF"/>
    <w:rsid w:val="00D33077"/>
    <w:rsid w:val="00D3471D"/>
    <w:rsid w:val="00D34D4D"/>
    <w:rsid w:val="00D35134"/>
    <w:rsid w:val="00D35C36"/>
    <w:rsid w:val="00D404E1"/>
    <w:rsid w:val="00D41E0B"/>
    <w:rsid w:val="00D424A6"/>
    <w:rsid w:val="00D42547"/>
    <w:rsid w:val="00D43A03"/>
    <w:rsid w:val="00D447A2"/>
    <w:rsid w:val="00D45979"/>
    <w:rsid w:val="00D4724C"/>
    <w:rsid w:val="00D472AA"/>
    <w:rsid w:val="00D503EF"/>
    <w:rsid w:val="00D50E01"/>
    <w:rsid w:val="00D51047"/>
    <w:rsid w:val="00D52784"/>
    <w:rsid w:val="00D54821"/>
    <w:rsid w:val="00D54B57"/>
    <w:rsid w:val="00D54DBC"/>
    <w:rsid w:val="00D54EAC"/>
    <w:rsid w:val="00D54F53"/>
    <w:rsid w:val="00D551A2"/>
    <w:rsid w:val="00D559E9"/>
    <w:rsid w:val="00D55DC3"/>
    <w:rsid w:val="00D55EA0"/>
    <w:rsid w:val="00D56F95"/>
    <w:rsid w:val="00D579D7"/>
    <w:rsid w:val="00D57A10"/>
    <w:rsid w:val="00D62660"/>
    <w:rsid w:val="00D63B53"/>
    <w:rsid w:val="00D6484B"/>
    <w:rsid w:val="00D64F63"/>
    <w:rsid w:val="00D66168"/>
    <w:rsid w:val="00D6754D"/>
    <w:rsid w:val="00D67841"/>
    <w:rsid w:val="00D67B65"/>
    <w:rsid w:val="00D72919"/>
    <w:rsid w:val="00D731B5"/>
    <w:rsid w:val="00D749D5"/>
    <w:rsid w:val="00D75D85"/>
    <w:rsid w:val="00D762D6"/>
    <w:rsid w:val="00D764AC"/>
    <w:rsid w:val="00D76B9F"/>
    <w:rsid w:val="00D76D3C"/>
    <w:rsid w:val="00D777B1"/>
    <w:rsid w:val="00D77BA2"/>
    <w:rsid w:val="00D8063A"/>
    <w:rsid w:val="00D817A7"/>
    <w:rsid w:val="00D83335"/>
    <w:rsid w:val="00D83AF2"/>
    <w:rsid w:val="00D83D17"/>
    <w:rsid w:val="00D87E9D"/>
    <w:rsid w:val="00D91A5C"/>
    <w:rsid w:val="00D92E7E"/>
    <w:rsid w:val="00D93058"/>
    <w:rsid w:val="00D9403C"/>
    <w:rsid w:val="00D941EB"/>
    <w:rsid w:val="00D949AA"/>
    <w:rsid w:val="00D965D3"/>
    <w:rsid w:val="00D966D8"/>
    <w:rsid w:val="00D96C41"/>
    <w:rsid w:val="00DA3802"/>
    <w:rsid w:val="00DA3D5B"/>
    <w:rsid w:val="00DA60CC"/>
    <w:rsid w:val="00DA661F"/>
    <w:rsid w:val="00DB29F4"/>
    <w:rsid w:val="00DB2F3D"/>
    <w:rsid w:val="00DB4755"/>
    <w:rsid w:val="00DB4D96"/>
    <w:rsid w:val="00DB592F"/>
    <w:rsid w:val="00DB60FF"/>
    <w:rsid w:val="00DB7530"/>
    <w:rsid w:val="00DC0CDF"/>
    <w:rsid w:val="00DC1457"/>
    <w:rsid w:val="00DC15EA"/>
    <w:rsid w:val="00DC19A4"/>
    <w:rsid w:val="00DC2281"/>
    <w:rsid w:val="00DC27B9"/>
    <w:rsid w:val="00DC27DE"/>
    <w:rsid w:val="00DC3711"/>
    <w:rsid w:val="00DC3D0A"/>
    <w:rsid w:val="00DC47FF"/>
    <w:rsid w:val="00DC4B90"/>
    <w:rsid w:val="00DC55C1"/>
    <w:rsid w:val="00DC7051"/>
    <w:rsid w:val="00DC720D"/>
    <w:rsid w:val="00DD05E2"/>
    <w:rsid w:val="00DD1EFC"/>
    <w:rsid w:val="00DD2643"/>
    <w:rsid w:val="00DD4CB7"/>
    <w:rsid w:val="00DD52C5"/>
    <w:rsid w:val="00DD6362"/>
    <w:rsid w:val="00DE0DA3"/>
    <w:rsid w:val="00DE1D09"/>
    <w:rsid w:val="00DE1D31"/>
    <w:rsid w:val="00DE3234"/>
    <w:rsid w:val="00DE32DA"/>
    <w:rsid w:val="00DF15F0"/>
    <w:rsid w:val="00DF21C5"/>
    <w:rsid w:val="00DF2704"/>
    <w:rsid w:val="00DF2EE9"/>
    <w:rsid w:val="00DF3A69"/>
    <w:rsid w:val="00DF477A"/>
    <w:rsid w:val="00DF49F7"/>
    <w:rsid w:val="00DF5796"/>
    <w:rsid w:val="00DF6D27"/>
    <w:rsid w:val="00DF75DC"/>
    <w:rsid w:val="00E00246"/>
    <w:rsid w:val="00E0390C"/>
    <w:rsid w:val="00E039F3"/>
    <w:rsid w:val="00E03F50"/>
    <w:rsid w:val="00E03F8A"/>
    <w:rsid w:val="00E04DF5"/>
    <w:rsid w:val="00E0503A"/>
    <w:rsid w:val="00E05F6A"/>
    <w:rsid w:val="00E068AC"/>
    <w:rsid w:val="00E07AA6"/>
    <w:rsid w:val="00E07B7E"/>
    <w:rsid w:val="00E11247"/>
    <w:rsid w:val="00E13788"/>
    <w:rsid w:val="00E141F4"/>
    <w:rsid w:val="00E1687F"/>
    <w:rsid w:val="00E168BE"/>
    <w:rsid w:val="00E17B07"/>
    <w:rsid w:val="00E21A58"/>
    <w:rsid w:val="00E225EF"/>
    <w:rsid w:val="00E24914"/>
    <w:rsid w:val="00E24AA9"/>
    <w:rsid w:val="00E24C2D"/>
    <w:rsid w:val="00E27031"/>
    <w:rsid w:val="00E2749C"/>
    <w:rsid w:val="00E3081C"/>
    <w:rsid w:val="00E31F13"/>
    <w:rsid w:val="00E33569"/>
    <w:rsid w:val="00E337EF"/>
    <w:rsid w:val="00E33AC7"/>
    <w:rsid w:val="00E34EAE"/>
    <w:rsid w:val="00E354CB"/>
    <w:rsid w:val="00E3720B"/>
    <w:rsid w:val="00E40A07"/>
    <w:rsid w:val="00E4388E"/>
    <w:rsid w:val="00E43ACC"/>
    <w:rsid w:val="00E4584C"/>
    <w:rsid w:val="00E45939"/>
    <w:rsid w:val="00E45DE3"/>
    <w:rsid w:val="00E47A01"/>
    <w:rsid w:val="00E47A5B"/>
    <w:rsid w:val="00E5267D"/>
    <w:rsid w:val="00E53A22"/>
    <w:rsid w:val="00E55AD3"/>
    <w:rsid w:val="00E56838"/>
    <w:rsid w:val="00E56E4D"/>
    <w:rsid w:val="00E57F6A"/>
    <w:rsid w:val="00E6108B"/>
    <w:rsid w:val="00E61CA4"/>
    <w:rsid w:val="00E629DA"/>
    <w:rsid w:val="00E62B06"/>
    <w:rsid w:val="00E62EBE"/>
    <w:rsid w:val="00E650FA"/>
    <w:rsid w:val="00E651DA"/>
    <w:rsid w:val="00E70B5F"/>
    <w:rsid w:val="00E70D80"/>
    <w:rsid w:val="00E70FB5"/>
    <w:rsid w:val="00E7233B"/>
    <w:rsid w:val="00E72811"/>
    <w:rsid w:val="00E72ACB"/>
    <w:rsid w:val="00E734E4"/>
    <w:rsid w:val="00E73BF3"/>
    <w:rsid w:val="00E766D6"/>
    <w:rsid w:val="00E777BE"/>
    <w:rsid w:val="00E80C11"/>
    <w:rsid w:val="00E81453"/>
    <w:rsid w:val="00E81B07"/>
    <w:rsid w:val="00E81BAB"/>
    <w:rsid w:val="00E82370"/>
    <w:rsid w:val="00E82AD5"/>
    <w:rsid w:val="00E8315C"/>
    <w:rsid w:val="00E83375"/>
    <w:rsid w:val="00E845A7"/>
    <w:rsid w:val="00E87739"/>
    <w:rsid w:val="00E90FB5"/>
    <w:rsid w:val="00E91051"/>
    <w:rsid w:val="00E91279"/>
    <w:rsid w:val="00E91AB0"/>
    <w:rsid w:val="00E92214"/>
    <w:rsid w:val="00E929A8"/>
    <w:rsid w:val="00E93692"/>
    <w:rsid w:val="00E93C47"/>
    <w:rsid w:val="00E96934"/>
    <w:rsid w:val="00E96B3F"/>
    <w:rsid w:val="00E973EB"/>
    <w:rsid w:val="00E974B9"/>
    <w:rsid w:val="00EA0479"/>
    <w:rsid w:val="00EA05D8"/>
    <w:rsid w:val="00EA10D4"/>
    <w:rsid w:val="00EA1B6D"/>
    <w:rsid w:val="00EA1C36"/>
    <w:rsid w:val="00EA2B8A"/>
    <w:rsid w:val="00EA2C29"/>
    <w:rsid w:val="00EA2EBC"/>
    <w:rsid w:val="00EA3AAE"/>
    <w:rsid w:val="00EA5558"/>
    <w:rsid w:val="00EA69F0"/>
    <w:rsid w:val="00EB1D50"/>
    <w:rsid w:val="00EB1E8C"/>
    <w:rsid w:val="00EB2238"/>
    <w:rsid w:val="00EB6240"/>
    <w:rsid w:val="00EB704B"/>
    <w:rsid w:val="00EB73A6"/>
    <w:rsid w:val="00EB7F78"/>
    <w:rsid w:val="00EC056E"/>
    <w:rsid w:val="00EC0E61"/>
    <w:rsid w:val="00EC1A36"/>
    <w:rsid w:val="00EC4A5F"/>
    <w:rsid w:val="00EC4CF6"/>
    <w:rsid w:val="00EC53BA"/>
    <w:rsid w:val="00EC5662"/>
    <w:rsid w:val="00EC6964"/>
    <w:rsid w:val="00EC7AAB"/>
    <w:rsid w:val="00ED01E6"/>
    <w:rsid w:val="00ED1C11"/>
    <w:rsid w:val="00ED22B2"/>
    <w:rsid w:val="00ED254F"/>
    <w:rsid w:val="00ED3130"/>
    <w:rsid w:val="00ED41C9"/>
    <w:rsid w:val="00ED65BF"/>
    <w:rsid w:val="00ED6CBC"/>
    <w:rsid w:val="00EE002A"/>
    <w:rsid w:val="00EE0CDB"/>
    <w:rsid w:val="00EE1E60"/>
    <w:rsid w:val="00EE24DF"/>
    <w:rsid w:val="00EE6A81"/>
    <w:rsid w:val="00EE6F2D"/>
    <w:rsid w:val="00EE73FB"/>
    <w:rsid w:val="00EF0602"/>
    <w:rsid w:val="00EF0A81"/>
    <w:rsid w:val="00EF1556"/>
    <w:rsid w:val="00EF2179"/>
    <w:rsid w:val="00EF2818"/>
    <w:rsid w:val="00EF2ED3"/>
    <w:rsid w:val="00EF3018"/>
    <w:rsid w:val="00EF51FC"/>
    <w:rsid w:val="00EF65E4"/>
    <w:rsid w:val="00F01B3D"/>
    <w:rsid w:val="00F0244E"/>
    <w:rsid w:val="00F0279C"/>
    <w:rsid w:val="00F028A9"/>
    <w:rsid w:val="00F0401D"/>
    <w:rsid w:val="00F044F0"/>
    <w:rsid w:val="00F04E8D"/>
    <w:rsid w:val="00F067E3"/>
    <w:rsid w:val="00F10409"/>
    <w:rsid w:val="00F12938"/>
    <w:rsid w:val="00F13341"/>
    <w:rsid w:val="00F207F5"/>
    <w:rsid w:val="00F22DCA"/>
    <w:rsid w:val="00F260FD"/>
    <w:rsid w:val="00F2798C"/>
    <w:rsid w:val="00F27CB5"/>
    <w:rsid w:val="00F30F9B"/>
    <w:rsid w:val="00F310DE"/>
    <w:rsid w:val="00F32ADC"/>
    <w:rsid w:val="00F3571F"/>
    <w:rsid w:val="00F35C79"/>
    <w:rsid w:val="00F43A70"/>
    <w:rsid w:val="00F503A2"/>
    <w:rsid w:val="00F51498"/>
    <w:rsid w:val="00F52DB8"/>
    <w:rsid w:val="00F532FF"/>
    <w:rsid w:val="00F53F09"/>
    <w:rsid w:val="00F56046"/>
    <w:rsid w:val="00F560BB"/>
    <w:rsid w:val="00F56354"/>
    <w:rsid w:val="00F56C93"/>
    <w:rsid w:val="00F57244"/>
    <w:rsid w:val="00F57FF7"/>
    <w:rsid w:val="00F640D1"/>
    <w:rsid w:val="00F64354"/>
    <w:rsid w:val="00F64973"/>
    <w:rsid w:val="00F6582D"/>
    <w:rsid w:val="00F65AB4"/>
    <w:rsid w:val="00F6706C"/>
    <w:rsid w:val="00F70B4C"/>
    <w:rsid w:val="00F71183"/>
    <w:rsid w:val="00F72D1D"/>
    <w:rsid w:val="00F743AA"/>
    <w:rsid w:val="00F74AC2"/>
    <w:rsid w:val="00F7505E"/>
    <w:rsid w:val="00F75ECE"/>
    <w:rsid w:val="00F76060"/>
    <w:rsid w:val="00F8050F"/>
    <w:rsid w:val="00F815D0"/>
    <w:rsid w:val="00F81E34"/>
    <w:rsid w:val="00F81FCF"/>
    <w:rsid w:val="00F84073"/>
    <w:rsid w:val="00F84196"/>
    <w:rsid w:val="00F85A39"/>
    <w:rsid w:val="00F85CA6"/>
    <w:rsid w:val="00F86109"/>
    <w:rsid w:val="00F87DB8"/>
    <w:rsid w:val="00F91613"/>
    <w:rsid w:val="00F918C3"/>
    <w:rsid w:val="00F93279"/>
    <w:rsid w:val="00F94160"/>
    <w:rsid w:val="00F942C2"/>
    <w:rsid w:val="00F951E8"/>
    <w:rsid w:val="00F95629"/>
    <w:rsid w:val="00F96822"/>
    <w:rsid w:val="00F96A15"/>
    <w:rsid w:val="00F9717D"/>
    <w:rsid w:val="00F97B5C"/>
    <w:rsid w:val="00FA072C"/>
    <w:rsid w:val="00FA1540"/>
    <w:rsid w:val="00FA163E"/>
    <w:rsid w:val="00FA2C41"/>
    <w:rsid w:val="00FA346E"/>
    <w:rsid w:val="00FA4BC2"/>
    <w:rsid w:val="00FA5235"/>
    <w:rsid w:val="00FA6CD3"/>
    <w:rsid w:val="00FA76E3"/>
    <w:rsid w:val="00FB13A3"/>
    <w:rsid w:val="00FB171E"/>
    <w:rsid w:val="00FB2875"/>
    <w:rsid w:val="00FB58E6"/>
    <w:rsid w:val="00FB5A9E"/>
    <w:rsid w:val="00FB73EF"/>
    <w:rsid w:val="00FC0DD5"/>
    <w:rsid w:val="00FC3668"/>
    <w:rsid w:val="00FC3E90"/>
    <w:rsid w:val="00FC5603"/>
    <w:rsid w:val="00FC735B"/>
    <w:rsid w:val="00FD0568"/>
    <w:rsid w:val="00FD10F8"/>
    <w:rsid w:val="00FD1817"/>
    <w:rsid w:val="00FD19CA"/>
    <w:rsid w:val="00FD33BB"/>
    <w:rsid w:val="00FD3DBB"/>
    <w:rsid w:val="00FD4CF9"/>
    <w:rsid w:val="00FD5D6F"/>
    <w:rsid w:val="00FD7FFA"/>
    <w:rsid w:val="00FE04D6"/>
    <w:rsid w:val="00FE0AA1"/>
    <w:rsid w:val="00FE30D9"/>
    <w:rsid w:val="00FE32E1"/>
    <w:rsid w:val="00FE5655"/>
    <w:rsid w:val="00FE77BA"/>
    <w:rsid w:val="00FF0E13"/>
    <w:rsid w:val="00FF0FE2"/>
    <w:rsid w:val="00FF18F1"/>
    <w:rsid w:val="00FF1935"/>
    <w:rsid w:val="00FF23EE"/>
    <w:rsid w:val="00FF7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8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9AA"/>
    <w:rPr>
      <w:rFonts w:ascii="Times New Roman" w:hAnsi="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rsid w:val="009549AA"/>
    <w:rPr>
      <w:rFonts w:eastAsia="Calibri"/>
      <w:sz w:val="20"/>
      <w:szCs w:val="20"/>
    </w:rPr>
  </w:style>
  <w:style w:type="character" w:customStyle="1" w:styleId="BalloonTextChar">
    <w:name w:val="Balloon Text Char"/>
    <w:link w:val="BalloonText"/>
    <w:uiPriority w:val="99"/>
    <w:semiHidden/>
    <w:rsid w:val="009549AA"/>
    <w:rPr>
      <w:rFonts w:ascii="Times New Roman" w:eastAsia="Calibri" w:hAnsi="Times New Roman"/>
      <w:lang w:val="el-GR" w:eastAsia="el-GR"/>
    </w:rPr>
  </w:style>
  <w:style w:type="character" w:customStyle="1" w:styleId="t1">
    <w:name w:val="t1"/>
    <w:uiPriority w:val="99"/>
    <w:rsid w:val="009549AA"/>
    <w:rPr>
      <w:rFonts w:ascii="Arial" w:hAnsi="Arial"/>
      <w:b/>
      <w:sz w:val="31"/>
    </w:rPr>
  </w:style>
  <w:style w:type="paragraph" w:styleId="BodyText">
    <w:name w:val="Body Text"/>
    <w:basedOn w:val="Normal"/>
    <w:link w:val="BodyTextChar"/>
    <w:rsid w:val="009549AA"/>
    <w:pPr>
      <w:widowControl w:val="0"/>
      <w:autoSpaceDE w:val="0"/>
      <w:autoSpaceDN w:val="0"/>
      <w:adjustRightInd w:val="0"/>
    </w:pPr>
    <w:rPr>
      <w:rFonts w:eastAsia="Calibri"/>
      <w:sz w:val="20"/>
      <w:szCs w:val="20"/>
      <w:lang w:val="x-none" w:eastAsia="x-none"/>
    </w:rPr>
  </w:style>
  <w:style w:type="character" w:customStyle="1" w:styleId="BodyTextChar">
    <w:name w:val="Body Text Char"/>
    <w:link w:val="BodyText"/>
    <w:rsid w:val="009549AA"/>
    <w:rPr>
      <w:rFonts w:ascii="Times New Roman" w:eastAsia="Calibri" w:hAnsi="Times New Roman"/>
    </w:rPr>
  </w:style>
  <w:style w:type="paragraph" w:styleId="BodyText2">
    <w:name w:val="Body Text 2"/>
    <w:basedOn w:val="Normal"/>
    <w:link w:val="BodyText2Char"/>
    <w:rsid w:val="009549AA"/>
    <w:pPr>
      <w:spacing w:after="120" w:line="480" w:lineRule="auto"/>
    </w:pPr>
  </w:style>
  <w:style w:type="character" w:customStyle="1" w:styleId="BodyText2Char">
    <w:name w:val="Body Text 2 Char"/>
    <w:link w:val="BodyText2"/>
    <w:rsid w:val="009549AA"/>
    <w:rPr>
      <w:rFonts w:ascii="Times New Roman" w:hAnsi="Times New Roman"/>
      <w:sz w:val="24"/>
      <w:szCs w:val="24"/>
      <w:lang w:val="el-GR" w:eastAsia="el-GR"/>
    </w:rPr>
  </w:style>
  <w:style w:type="character" w:styleId="Hyperlink">
    <w:name w:val="Hyperlink"/>
    <w:uiPriority w:val="99"/>
    <w:rsid w:val="009549AA"/>
    <w:rPr>
      <w:rFonts w:cs="Times New Roman"/>
      <w:color w:val="0000FF"/>
      <w:u w:val="single"/>
    </w:rPr>
  </w:style>
  <w:style w:type="character" w:styleId="IntenseReference">
    <w:name w:val="Intense Reference"/>
    <w:uiPriority w:val="32"/>
    <w:qFormat/>
    <w:rsid w:val="009549AA"/>
    <w:rPr>
      <w:b/>
      <w:bCs/>
      <w:smallCaps/>
      <w:color w:val="C0504D"/>
      <w:spacing w:val="5"/>
      <w:u w:val="single"/>
    </w:rPr>
  </w:style>
  <w:style w:type="paragraph" w:styleId="NormalWeb">
    <w:name w:val="Normal (Web)"/>
    <w:basedOn w:val="Normal"/>
    <w:rsid w:val="00445CEB"/>
    <w:pPr>
      <w:spacing w:before="100" w:beforeAutospacing="1" w:after="100" w:afterAutospacing="1"/>
    </w:pPr>
    <w:rPr>
      <w:rFonts w:eastAsia="Calibri"/>
    </w:rPr>
  </w:style>
  <w:style w:type="character" w:styleId="CommentReference">
    <w:name w:val="annotation reference"/>
    <w:uiPriority w:val="99"/>
    <w:semiHidden/>
    <w:unhideWhenUsed/>
    <w:rsid w:val="000A0FB0"/>
    <w:rPr>
      <w:sz w:val="16"/>
      <w:szCs w:val="16"/>
    </w:rPr>
  </w:style>
  <w:style w:type="paragraph" w:styleId="CommentText">
    <w:name w:val="annotation text"/>
    <w:basedOn w:val="Normal"/>
    <w:link w:val="CommentTextChar"/>
    <w:uiPriority w:val="99"/>
    <w:semiHidden/>
    <w:unhideWhenUsed/>
    <w:rsid w:val="000A0FB0"/>
    <w:rPr>
      <w:sz w:val="20"/>
      <w:szCs w:val="20"/>
      <w:lang w:val="x-none" w:eastAsia="x-none"/>
    </w:rPr>
  </w:style>
  <w:style w:type="character" w:customStyle="1" w:styleId="CommentTextChar">
    <w:name w:val="Comment Text Char"/>
    <w:link w:val="CommentText"/>
    <w:uiPriority w:val="99"/>
    <w:semiHidden/>
    <w:rsid w:val="000A0FB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A0FB0"/>
    <w:rPr>
      <w:b/>
      <w:bCs/>
    </w:rPr>
  </w:style>
  <w:style w:type="character" w:customStyle="1" w:styleId="CommentSubjectChar">
    <w:name w:val="Comment Subject Char"/>
    <w:link w:val="CommentSubject"/>
    <w:uiPriority w:val="99"/>
    <w:semiHidden/>
    <w:rsid w:val="000A0FB0"/>
    <w:rPr>
      <w:rFonts w:ascii="Times New Roman" w:hAnsi="Times New Roman"/>
      <w:b/>
      <w:bCs/>
    </w:rPr>
  </w:style>
  <w:style w:type="paragraph" w:styleId="Header">
    <w:name w:val="header"/>
    <w:basedOn w:val="Normal"/>
    <w:rsid w:val="0090277C"/>
    <w:pPr>
      <w:tabs>
        <w:tab w:val="center" w:pos="4320"/>
        <w:tab w:val="right" w:pos="8640"/>
      </w:tabs>
    </w:pPr>
  </w:style>
  <w:style w:type="paragraph" w:styleId="Footer">
    <w:name w:val="footer"/>
    <w:basedOn w:val="Normal"/>
    <w:rsid w:val="0090277C"/>
    <w:pPr>
      <w:tabs>
        <w:tab w:val="center" w:pos="4320"/>
        <w:tab w:val="right" w:pos="8640"/>
      </w:tabs>
    </w:pPr>
  </w:style>
  <w:style w:type="character" w:customStyle="1" w:styleId="zzmpTrailerItem">
    <w:name w:val="zzmpTrailerItem"/>
    <w:rsid w:val="0090277C"/>
    <w:rPr>
      <w:rFonts w:ascii="Times New Roman" w:hAnsi="Times New Roman" w:cs="Times New Roman"/>
      <w:b w:val="0"/>
      <w:i w:val="0"/>
      <w:caps w:val="0"/>
      <w:smallCaps w:val="0"/>
      <w:dstrike w:val="0"/>
      <w:noProof/>
      <w:vanish w:val="0"/>
      <w:color w:val="auto"/>
      <w:spacing w:val="0"/>
      <w:position w:val="0"/>
      <w:sz w:val="16"/>
      <w:u w:val="none"/>
      <w:effect w:val="none"/>
      <w:vertAlign w:val="baseline"/>
      <w:lang w:val="en-US" w:eastAsia="en-US"/>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efault">
    <w:name w:val="Default"/>
    <w:rsid w:val="00BA007D"/>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9AA"/>
    <w:rPr>
      <w:rFonts w:ascii="Times New Roman" w:hAnsi="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rsid w:val="009549AA"/>
    <w:rPr>
      <w:rFonts w:eastAsia="Calibri"/>
      <w:sz w:val="20"/>
      <w:szCs w:val="20"/>
    </w:rPr>
  </w:style>
  <w:style w:type="character" w:customStyle="1" w:styleId="BalloonTextChar">
    <w:name w:val="Balloon Text Char"/>
    <w:link w:val="BalloonText"/>
    <w:uiPriority w:val="99"/>
    <w:semiHidden/>
    <w:rsid w:val="009549AA"/>
    <w:rPr>
      <w:rFonts w:ascii="Times New Roman" w:eastAsia="Calibri" w:hAnsi="Times New Roman"/>
      <w:lang w:val="el-GR" w:eastAsia="el-GR"/>
    </w:rPr>
  </w:style>
  <w:style w:type="character" w:customStyle="1" w:styleId="t1">
    <w:name w:val="t1"/>
    <w:uiPriority w:val="99"/>
    <w:rsid w:val="009549AA"/>
    <w:rPr>
      <w:rFonts w:ascii="Arial" w:hAnsi="Arial"/>
      <w:b/>
      <w:sz w:val="31"/>
    </w:rPr>
  </w:style>
  <w:style w:type="paragraph" w:styleId="BodyText">
    <w:name w:val="Body Text"/>
    <w:basedOn w:val="Normal"/>
    <w:link w:val="BodyTextChar"/>
    <w:rsid w:val="009549AA"/>
    <w:pPr>
      <w:widowControl w:val="0"/>
      <w:autoSpaceDE w:val="0"/>
      <w:autoSpaceDN w:val="0"/>
      <w:adjustRightInd w:val="0"/>
    </w:pPr>
    <w:rPr>
      <w:rFonts w:eastAsia="Calibri"/>
      <w:sz w:val="20"/>
      <w:szCs w:val="20"/>
      <w:lang w:val="x-none" w:eastAsia="x-none"/>
    </w:rPr>
  </w:style>
  <w:style w:type="character" w:customStyle="1" w:styleId="BodyTextChar">
    <w:name w:val="Body Text Char"/>
    <w:link w:val="BodyText"/>
    <w:rsid w:val="009549AA"/>
    <w:rPr>
      <w:rFonts w:ascii="Times New Roman" w:eastAsia="Calibri" w:hAnsi="Times New Roman"/>
    </w:rPr>
  </w:style>
  <w:style w:type="paragraph" w:styleId="BodyText2">
    <w:name w:val="Body Text 2"/>
    <w:basedOn w:val="Normal"/>
    <w:link w:val="BodyText2Char"/>
    <w:rsid w:val="009549AA"/>
    <w:pPr>
      <w:spacing w:after="120" w:line="480" w:lineRule="auto"/>
    </w:pPr>
  </w:style>
  <w:style w:type="character" w:customStyle="1" w:styleId="BodyText2Char">
    <w:name w:val="Body Text 2 Char"/>
    <w:link w:val="BodyText2"/>
    <w:rsid w:val="009549AA"/>
    <w:rPr>
      <w:rFonts w:ascii="Times New Roman" w:hAnsi="Times New Roman"/>
      <w:sz w:val="24"/>
      <w:szCs w:val="24"/>
      <w:lang w:val="el-GR" w:eastAsia="el-GR"/>
    </w:rPr>
  </w:style>
  <w:style w:type="character" w:styleId="Hyperlink">
    <w:name w:val="Hyperlink"/>
    <w:uiPriority w:val="99"/>
    <w:rsid w:val="009549AA"/>
    <w:rPr>
      <w:rFonts w:cs="Times New Roman"/>
      <w:color w:val="0000FF"/>
      <w:u w:val="single"/>
    </w:rPr>
  </w:style>
  <w:style w:type="character" w:styleId="IntenseReference">
    <w:name w:val="Intense Reference"/>
    <w:uiPriority w:val="32"/>
    <w:qFormat/>
    <w:rsid w:val="009549AA"/>
    <w:rPr>
      <w:b/>
      <w:bCs/>
      <w:smallCaps/>
      <w:color w:val="C0504D"/>
      <w:spacing w:val="5"/>
      <w:u w:val="single"/>
    </w:rPr>
  </w:style>
  <w:style w:type="paragraph" w:styleId="NormalWeb">
    <w:name w:val="Normal (Web)"/>
    <w:basedOn w:val="Normal"/>
    <w:rsid w:val="00445CEB"/>
    <w:pPr>
      <w:spacing w:before="100" w:beforeAutospacing="1" w:after="100" w:afterAutospacing="1"/>
    </w:pPr>
    <w:rPr>
      <w:rFonts w:eastAsia="Calibri"/>
    </w:rPr>
  </w:style>
  <w:style w:type="character" w:styleId="CommentReference">
    <w:name w:val="annotation reference"/>
    <w:uiPriority w:val="99"/>
    <w:semiHidden/>
    <w:unhideWhenUsed/>
    <w:rsid w:val="000A0FB0"/>
    <w:rPr>
      <w:sz w:val="16"/>
      <w:szCs w:val="16"/>
    </w:rPr>
  </w:style>
  <w:style w:type="paragraph" w:styleId="CommentText">
    <w:name w:val="annotation text"/>
    <w:basedOn w:val="Normal"/>
    <w:link w:val="CommentTextChar"/>
    <w:uiPriority w:val="99"/>
    <w:semiHidden/>
    <w:unhideWhenUsed/>
    <w:rsid w:val="000A0FB0"/>
    <w:rPr>
      <w:sz w:val="20"/>
      <w:szCs w:val="20"/>
      <w:lang w:val="x-none" w:eastAsia="x-none"/>
    </w:rPr>
  </w:style>
  <w:style w:type="character" w:customStyle="1" w:styleId="CommentTextChar">
    <w:name w:val="Comment Text Char"/>
    <w:link w:val="CommentText"/>
    <w:uiPriority w:val="99"/>
    <w:semiHidden/>
    <w:rsid w:val="000A0FB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A0FB0"/>
    <w:rPr>
      <w:b/>
      <w:bCs/>
    </w:rPr>
  </w:style>
  <w:style w:type="character" w:customStyle="1" w:styleId="CommentSubjectChar">
    <w:name w:val="Comment Subject Char"/>
    <w:link w:val="CommentSubject"/>
    <w:uiPriority w:val="99"/>
    <w:semiHidden/>
    <w:rsid w:val="000A0FB0"/>
    <w:rPr>
      <w:rFonts w:ascii="Times New Roman" w:hAnsi="Times New Roman"/>
      <w:b/>
      <w:bCs/>
    </w:rPr>
  </w:style>
  <w:style w:type="paragraph" w:styleId="Header">
    <w:name w:val="header"/>
    <w:basedOn w:val="Normal"/>
    <w:rsid w:val="0090277C"/>
    <w:pPr>
      <w:tabs>
        <w:tab w:val="center" w:pos="4320"/>
        <w:tab w:val="right" w:pos="8640"/>
      </w:tabs>
    </w:pPr>
  </w:style>
  <w:style w:type="paragraph" w:styleId="Footer">
    <w:name w:val="footer"/>
    <w:basedOn w:val="Normal"/>
    <w:rsid w:val="0090277C"/>
    <w:pPr>
      <w:tabs>
        <w:tab w:val="center" w:pos="4320"/>
        <w:tab w:val="right" w:pos="8640"/>
      </w:tabs>
    </w:pPr>
  </w:style>
  <w:style w:type="character" w:customStyle="1" w:styleId="zzmpTrailerItem">
    <w:name w:val="zzmpTrailerItem"/>
    <w:rsid w:val="0090277C"/>
    <w:rPr>
      <w:rFonts w:ascii="Times New Roman" w:hAnsi="Times New Roman" w:cs="Times New Roman"/>
      <w:b w:val="0"/>
      <w:i w:val="0"/>
      <w:caps w:val="0"/>
      <w:smallCaps w:val="0"/>
      <w:dstrike w:val="0"/>
      <w:noProof/>
      <w:vanish w:val="0"/>
      <w:color w:val="auto"/>
      <w:spacing w:val="0"/>
      <w:position w:val="0"/>
      <w:sz w:val="16"/>
      <w:u w:val="none"/>
      <w:effect w:val="none"/>
      <w:vertAlign w:val="baseline"/>
      <w:lang w:val="en-US" w:eastAsia="en-US"/>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efault">
    <w:name w:val="Default"/>
    <w:rsid w:val="00BA007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13088">
      <w:bodyDiv w:val="1"/>
      <w:marLeft w:val="0"/>
      <w:marRight w:val="0"/>
      <w:marTop w:val="0"/>
      <w:marBottom w:val="0"/>
      <w:divBdr>
        <w:top w:val="none" w:sz="0" w:space="0" w:color="auto"/>
        <w:left w:val="none" w:sz="0" w:space="0" w:color="auto"/>
        <w:bottom w:val="none" w:sz="0" w:space="0" w:color="auto"/>
        <w:right w:val="none" w:sz="0" w:space="0" w:color="auto"/>
      </w:divBdr>
      <w:divsChild>
        <w:div w:id="1311789996">
          <w:marLeft w:val="0"/>
          <w:marRight w:val="0"/>
          <w:marTop w:val="0"/>
          <w:marBottom w:val="0"/>
          <w:divBdr>
            <w:top w:val="none" w:sz="0" w:space="0" w:color="auto"/>
            <w:left w:val="none" w:sz="0" w:space="0" w:color="auto"/>
            <w:bottom w:val="none" w:sz="0" w:space="0" w:color="auto"/>
            <w:right w:val="none" w:sz="0" w:space="0" w:color="auto"/>
          </w:divBdr>
          <w:divsChild>
            <w:div w:id="1977561233">
              <w:marLeft w:val="0"/>
              <w:marRight w:val="0"/>
              <w:marTop w:val="0"/>
              <w:marBottom w:val="0"/>
              <w:divBdr>
                <w:top w:val="none" w:sz="0" w:space="0" w:color="auto"/>
                <w:left w:val="none" w:sz="0" w:space="0" w:color="auto"/>
                <w:bottom w:val="none" w:sz="0" w:space="0" w:color="auto"/>
                <w:right w:val="none" w:sz="0" w:space="0" w:color="auto"/>
              </w:divBdr>
              <w:divsChild>
                <w:div w:id="1703091792">
                  <w:marLeft w:val="0"/>
                  <w:marRight w:val="0"/>
                  <w:marTop w:val="0"/>
                  <w:marBottom w:val="0"/>
                  <w:divBdr>
                    <w:top w:val="none" w:sz="0" w:space="0" w:color="auto"/>
                    <w:left w:val="none" w:sz="0" w:space="0" w:color="auto"/>
                    <w:bottom w:val="none" w:sz="0" w:space="0" w:color="auto"/>
                    <w:right w:val="none" w:sz="0" w:space="0" w:color="auto"/>
                  </w:divBdr>
                  <w:divsChild>
                    <w:div w:id="1254125251">
                      <w:marLeft w:val="0"/>
                      <w:marRight w:val="0"/>
                      <w:marTop w:val="0"/>
                      <w:marBottom w:val="0"/>
                      <w:divBdr>
                        <w:top w:val="none" w:sz="0" w:space="0" w:color="auto"/>
                        <w:left w:val="none" w:sz="0" w:space="0" w:color="auto"/>
                        <w:bottom w:val="none" w:sz="0" w:space="0" w:color="auto"/>
                        <w:right w:val="none" w:sz="0" w:space="0" w:color="auto"/>
                      </w:divBdr>
                      <w:divsChild>
                        <w:div w:id="686298442">
                          <w:marLeft w:val="0"/>
                          <w:marRight w:val="0"/>
                          <w:marTop w:val="0"/>
                          <w:marBottom w:val="0"/>
                          <w:divBdr>
                            <w:top w:val="none" w:sz="0" w:space="0" w:color="auto"/>
                            <w:left w:val="none" w:sz="0" w:space="0" w:color="auto"/>
                            <w:bottom w:val="none" w:sz="0" w:space="0" w:color="auto"/>
                            <w:right w:val="none" w:sz="0" w:space="0" w:color="auto"/>
                          </w:divBdr>
                          <w:divsChild>
                            <w:div w:id="147517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738001">
      <w:bodyDiv w:val="1"/>
      <w:marLeft w:val="0"/>
      <w:marRight w:val="0"/>
      <w:marTop w:val="0"/>
      <w:marBottom w:val="0"/>
      <w:divBdr>
        <w:top w:val="none" w:sz="0" w:space="0" w:color="auto"/>
        <w:left w:val="none" w:sz="0" w:space="0" w:color="auto"/>
        <w:bottom w:val="none" w:sz="0" w:space="0" w:color="auto"/>
        <w:right w:val="none" w:sz="0" w:space="0" w:color="auto"/>
      </w:divBdr>
    </w:div>
    <w:div w:id="632440631">
      <w:bodyDiv w:val="1"/>
      <w:marLeft w:val="0"/>
      <w:marRight w:val="0"/>
      <w:marTop w:val="0"/>
      <w:marBottom w:val="0"/>
      <w:divBdr>
        <w:top w:val="none" w:sz="0" w:space="0" w:color="auto"/>
        <w:left w:val="none" w:sz="0" w:space="0" w:color="auto"/>
        <w:bottom w:val="none" w:sz="0" w:space="0" w:color="auto"/>
        <w:right w:val="none" w:sz="0" w:space="0" w:color="auto"/>
      </w:divBdr>
    </w:div>
    <w:div w:id="1155028834">
      <w:bodyDiv w:val="1"/>
      <w:marLeft w:val="0"/>
      <w:marRight w:val="0"/>
      <w:marTop w:val="0"/>
      <w:marBottom w:val="0"/>
      <w:divBdr>
        <w:top w:val="none" w:sz="0" w:space="0" w:color="auto"/>
        <w:left w:val="none" w:sz="0" w:space="0" w:color="auto"/>
        <w:bottom w:val="none" w:sz="0" w:space="0" w:color="auto"/>
        <w:right w:val="none" w:sz="0" w:space="0" w:color="auto"/>
      </w:divBdr>
    </w:div>
    <w:div w:id="1244605247">
      <w:bodyDiv w:val="1"/>
      <w:marLeft w:val="0"/>
      <w:marRight w:val="0"/>
      <w:marTop w:val="0"/>
      <w:marBottom w:val="0"/>
      <w:divBdr>
        <w:top w:val="none" w:sz="0" w:space="0" w:color="auto"/>
        <w:left w:val="none" w:sz="0" w:space="0" w:color="auto"/>
        <w:bottom w:val="none" w:sz="0" w:space="0" w:color="auto"/>
        <w:right w:val="none" w:sz="0" w:space="0" w:color="auto"/>
      </w:divBdr>
      <w:divsChild>
        <w:div w:id="178204630">
          <w:marLeft w:val="0"/>
          <w:marRight w:val="0"/>
          <w:marTop w:val="0"/>
          <w:marBottom w:val="0"/>
          <w:divBdr>
            <w:top w:val="none" w:sz="0" w:space="0" w:color="auto"/>
            <w:left w:val="none" w:sz="0" w:space="0" w:color="auto"/>
            <w:bottom w:val="none" w:sz="0" w:space="0" w:color="auto"/>
            <w:right w:val="none" w:sz="0" w:space="0" w:color="auto"/>
          </w:divBdr>
          <w:divsChild>
            <w:div w:id="244338310">
              <w:marLeft w:val="0"/>
              <w:marRight w:val="0"/>
              <w:marTop w:val="0"/>
              <w:marBottom w:val="0"/>
              <w:divBdr>
                <w:top w:val="none" w:sz="0" w:space="0" w:color="auto"/>
                <w:left w:val="none" w:sz="0" w:space="0" w:color="auto"/>
                <w:bottom w:val="none" w:sz="0" w:space="0" w:color="auto"/>
                <w:right w:val="none" w:sz="0" w:space="0" w:color="auto"/>
              </w:divBdr>
              <w:divsChild>
                <w:div w:id="1150291762">
                  <w:marLeft w:val="0"/>
                  <w:marRight w:val="0"/>
                  <w:marTop w:val="0"/>
                  <w:marBottom w:val="0"/>
                  <w:divBdr>
                    <w:top w:val="none" w:sz="0" w:space="0" w:color="auto"/>
                    <w:left w:val="none" w:sz="0" w:space="0" w:color="auto"/>
                    <w:bottom w:val="none" w:sz="0" w:space="0" w:color="auto"/>
                    <w:right w:val="none" w:sz="0" w:space="0" w:color="auto"/>
                  </w:divBdr>
                  <w:divsChild>
                    <w:div w:id="599333828">
                      <w:marLeft w:val="0"/>
                      <w:marRight w:val="0"/>
                      <w:marTop w:val="0"/>
                      <w:marBottom w:val="0"/>
                      <w:divBdr>
                        <w:top w:val="none" w:sz="0" w:space="0" w:color="auto"/>
                        <w:left w:val="none" w:sz="0" w:space="0" w:color="auto"/>
                        <w:bottom w:val="none" w:sz="0" w:space="0" w:color="auto"/>
                        <w:right w:val="none" w:sz="0" w:space="0" w:color="auto"/>
                      </w:divBdr>
                      <w:divsChild>
                        <w:div w:id="1169753956">
                          <w:marLeft w:val="0"/>
                          <w:marRight w:val="0"/>
                          <w:marTop w:val="0"/>
                          <w:marBottom w:val="0"/>
                          <w:divBdr>
                            <w:top w:val="none" w:sz="0" w:space="0" w:color="auto"/>
                            <w:left w:val="none" w:sz="0" w:space="0" w:color="auto"/>
                            <w:bottom w:val="none" w:sz="0" w:space="0" w:color="auto"/>
                            <w:right w:val="none" w:sz="0" w:space="0" w:color="auto"/>
                          </w:divBdr>
                          <w:divsChild>
                            <w:div w:id="94839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71718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3"/>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hipping.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EC1DB-D321-4CF2-9C15-54D366C2F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5224</CharactersWithSpaces>
  <SharedDoc>false</SharedDoc>
  <HLinks>
    <vt:vector size="6" baseType="variant">
      <vt:variant>
        <vt:i4>4390933</vt:i4>
      </vt:variant>
      <vt:variant>
        <vt:i4>0</vt:i4>
      </vt:variant>
      <vt:variant>
        <vt:i4>0</vt:i4>
      </vt:variant>
      <vt:variant>
        <vt:i4>5</vt:i4>
      </vt:variant>
      <vt:variant>
        <vt:lpwstr>http://www.pshipping.com/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WOLFE</dc:creator>
  <cp:lastModifiedBy>User</cp:lastModifiedBy>
  <cp:revision>2</cp:revision>
  <cp:lastPrinted>2019-11-22T11:13:00Z</cp:lastPrinted>
  <dcterms:created xsi:type="dcterms:W3CDTF">2020-04-01T13:19:00Z</dcterms:created>
  <dcterms:modified xsi:type="dcterms:W3CDTF">2020-04-01T13:19:00Z</dcterms:modified>
</cp:coreProperties>
</file>